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A3A0" w14:textId="4EB4BD3C" w:rsidR="00D3174D" w:rsidRDefault="0099304F" w:rsidP="009E386C">
      <w:pPr>
        <w:pStyle w:val="Title"/>
      </w:pPr>
      <w:r w:rsidRPr="0099304F">
        <w:t>Dual-Process Theories, Cognitive Architectures</w:t>
      </w:r>
      <w:r w:rsidR="00185FB3">
        <w:t xml:space="preserve">, and </w:t>
      </w:r>
      <w:r w:rsidR="00185FB3" w:rsidRPr="0099304F">
        <w:t>Hybrid Neural-Symbolic Models</w:t>
      </w:r>
    </w:p>
    <w:p w14:paraId="46EA3A3F" w14:textId="55E9D1FC" w:rsidR="00D3174D" w:rsidRDefault="008E22EA">
      <w:pPr>
        <w:pStyle w:val="Author"/>
        <w:rPr>
          <w:vertAlign w:val="superscript"/>
        </w:rPr>
      </w:pPr>
      <w:r>
        <w:t xml:space="preserve">Ron </w:t>
      </w:r>
      <w:proofErr w:type="spellStart"/>
      <w:r>
        <w:t>Sun</w:t>
      </w:r>
      <w:r w:rsidR="00D3174D">
        <w:rPr>
          <w:vertAlign w:val="superscript"/>
        </w:rPr>
        <w:t>a</w:t>
      </w:r>
      <w:proofErr w:type="spellEnd"/>
      <w:r w:rsidR="009F4D17">
        <w:rPr>
          <w:vertAlign w:val="superscript"/>
        </w:rPr>
        <w:t xml:space="preserve"> </w:t>
      </w:r>
      <w:r w:rsidR="00D3174D">
        <w:rPr>
          <w:rStyle w:val="FootnoteReference"/>
        </w:rPr>
        <w:footnoteReference w:customMarkFollows="1" w:id="1"/>
        <w:t>*</w:t>
      </w:r>
    </w:p>
    <w:p w14:paraId="204230E7" w14:textId="4AFDFC34" w:rsidR="00D3174D" w:rsidRDefault="00D3174D">
      <w:pPr>
        <w:pStyle w:val="Affiliation"/>
      </w:pPr>
      <w:r>
        <w:rPr>
          <w:i w:val="0"/>
          <w:iCs/>
          <w:vertAlign w:val="superscript"/>
        </w:rPr>
        <w:t>a</w:t>
      </w:r>
      <w:r w:rsidR="00301B4A" w:rsidRPr="00301B4A">
        <w:rPr>
          <w:i w:val="0"/>
          <w:iCs/>
          <w:sz w:val="6"/>
          <w:szCs w:val="6"/>
          <w:vertAlign w:val="superscript"/>
        </w:rPr>
        <w:t> </w:t>
      </w:r>
      <w:r>
        <w:t>Depar</w:t>
      </w:r>
      <w:r w:rsidR="0071103A">
        <w:t>t</w:t>
      </w:r>
      <w:r>
        <w:t>ment</w:t>
      </w:r>
      <w:r w:rsidR="0071103A">
        <w:t xml:space="preserve"> of Cognitive Science</w:t>
      </w:r>
      <w:r>
        <w:t xml:space="preserve">, </w:t>
      </w:r>
      <w:r w:rsidR="00B522E9">
        <w:t>R</w:t>
      </w:r>
      <w:r w:rsidR="00E21784">
        <w:t>e</w:t>
      </w:r>
      <w:r w:rsidR="00B522E9">
        <w:t xml:space="preserve">nsselaer Polytechnic Institute, Troy, NY 12180, USA </w:t>
      </w:r>
    </w:p>
    <w:p w14:paraId="6AC0DB56" w14:textId="03AB5574" w:rsidR="005B2B42" w:rsidRDefault="005B2B42">
      <w:pPr>
        <w:pStyle w:val="Affiliation"/>
      </w:pPr>
    </w:p>
    <w:p w14:paraId="119F55AB" w14:textId="77777777" w:rsidR="005B2B42" w:rsidRPr="005B2B42" w:rsidRDefault="005B2B42" w:rsidP="005B2B42">
      <w:pPr>
        <w:autoSpaceDE w:val="0"/>
        <w:autoSpaceDN w:val="0"/>
        <w:adjustRightInd w:val="0"/>
        <w:ind w:firstLine="0"/>
        <w:jc w:val="left"/>
        <w:rPr>
          <w:sz w:val="16"/>
          <w:szCs w:val="16"/>
          <w:lang w:val="en-GB" w:eastAsia="en-US"/>
        </w:rPr>
      </w:pPr>
      <w:r w:rsidRPr="005B2B42">
        <w:rPr>
          <w:b/>
          <w:bCs/>
          <w:sz w:val="16"/>
          <w:szCs w:val="16"/>
          <w:lang w:val="en-GB" w:eastAsia="en-US"/>
        </w:rPr>
        <w:t>Editors</w:t>
      </w:r>
      <w:r w:rsidRPr="005B2B42">
        <w:rPr>
          <w:sz w:val="16"/>
          <w:szCs w:val="16"/>
          <w:lang w:val="en-GB" w:eastAsia="en-US"/>
        </w:rPr>
        <w:t>: First Editor, University or Company name, Country; Second Editor, University or Company name, Country</w:t>
      </w:r>
    </w:p>
    <w:p w14:paraId="0E759E24" w14:textId="273F25DC" w:rsidR="005B2B42" w:rsidRPr="005B2B42" w:rsidRDefault="005B2B42" w:rsidP="005B2B42">
      <w:pPr>
        <w:autoSpaceDE w:val="0"/>
        <w:autoSpaceDN w:val="0"/>
        <w:adjustRightInd w:val="0"/>
        <w:ind w:firstLine="0"/>
        <w:jc w:val="left"/>
        <w:rPr>
          <w:sz w:val="16"/>
          <w:szCs w:val="16"/>
          <w:lang w:val="en-GB" w:eastAsia="en-US"/>
        </w:rPr>
      </w:pPr>
      <w:r w:rsidRPr="005B2B42">
        <w:rPr>
          <w:b/>
          <w:bCs/>
          <w:sz w:val="16"/>
          <w:szCs w:val="16"/>
          <w:lang w:val="en-GB" w:eastAsia="en-US"/>
        </w:rPr>
        <w:t>Solicited reviews</w:t>
      </w:r>
      <w:r w:rsidRPr="005B2B42">
        <w:rPr>
          <w:sz w:val="16"/>
          <w:szCs w:val="16"/>
          <w:lang w:val="en-GB" w:eastAsia="en-US"/>
        </w:rPr>
        <w:t>: First Solicited Reviewer, University or Company name, Country; Second Solicited Reviewer, University or Company name,</w:t>
      </w:r>
      <w:r>
        <w:rPr>
          <w:sz w:val="16"/>
          <w:szCs w:val="16"/>
          <w:lang w:val="en-GB" w:eastAsia="en-US"/>
        </w:rPr>
        <w:t xml:space="preserve"> </w:t>
      </w:r>
      <w:r w:rsidRPr="005B2B42">
        <w:rPr>
          <w:sz w:val="16"/>
          <w:szCs w:val="16"/>
          <w:lang w:val="en-GB" w:eastAsia="en-US"/>
        </w:rPr>
        <w:t>Country</w:t>
      </w:r>
    </w:p>
    <w:p w14:paraId="5EF9E322" w14:textId="5140849F" w:rsidR="005B2B42" w:rsidRPr="005B2B42" w:rsidRDefault="005B2B42" w:rsidP="005B2B42">
      <w:pPr>
        <w:pStyle w:val="Affiliation"/>
        <w:rPr>
          <w:i w:val="0"/>
          <w:iCs/>
          <w:sz w:val="16"/>
          <w:szCs w:val="16"/>
        </w:rPr>
      </w:pPr>
      <w:r w:rsidRPr="005B2B42">
        <w:rPr>
          <w:b/>
          <w:bCs/>
          <w:i w:val="0"/>
          <w:iCs/>
          <w:sz w:val="16"/>
          <w:szCs w:val="16"/>
          <w:lang w:val="en-GB"/>
        </w:rPr>
        <w:t>Open reviews</w:t>
      </w:r>
      <w:r w:rsidRPr="005B2B42">
        <w:rPr>
          <w:i w:val="0"/>
          <w:iCs/>
          <w:sz w:val="16"/>
          <w:szCs w:val="16"/>
          <w:lang w:val="en-GB"/>
        </w:rPr>
        <w:t>: First Open Reviewer, University or Company name, Country; Second Open Reviewer, University or Company name, Country</w:t>
      </w:r>
    </w:p>
    <w:p w14:paraId="2A1D0D35" w14:textId="0A474A46" w:rsidR="00974F17" w:rsidRPr="00974F17" w:rsidRDefault="00D3174D" w:rsidP="00547161">
      <w:pPr>
        <w:pStyle w:val="Abstract"/>
      </w:pPr>
      <w:r>
        <w:rPr>
          <w:b/>
          <w:bCs/>
        </w:rPr>
        <w:t xml:space="preserve">Abstract. </w:t>
      </w:r>
      <w:r w:rsidR="0066134C" w:rsidRPr="00974F17">
        <w:t xml:space="preserve">This </w:t>
      </w:r>
      <w:r w:rsidR="00227475">
        <w:t xml:space="preserve">position </w:t>
      </w:r>
      <w:r w:rsidR="0066134C" w:rsidRPr="00974F17">
        <w:t xml:space="preserve">paper discusses </w:t>
      </w:r>
      <w:r w:rsidR="00706B30">
        <w:t xml:space="preserve">relationships among </w:t>
      </w:r>
      <w:r w:rsidR="0066134C" w:rsidRPr="00974F17">
        <w:t xml:space="preserve">hybrid neural-symbolic models, dual-process theories, and cognitive architectures. It provides some historical backgrounds and argues that dual-process (implicit </w:t>
      </w:r>
      <w:r w:rsidR="00F478B7">
        <w:t>versus</w:t>
      </w:r>
      <w:r w:rsidR="0066134C" w:rsidRPr="00974F17">
        <w:t xml:space="preserve"> explicit) theories have significant implications for developing neural-symbolic models. Furthermore, computational cognitive architectures can help to disentangle issues </w:t>
      </w:r>
      <w:r w:rsidR="00130FC8">
        <w:t>concerning</w:t>
      </w:r>
      <w:r w:rsidR="0066134C" w:rsidRPr="00974F17">
        <w:t xml:space="preserve"> dual-process theories and </w:t>
      </w:r>
      <w:r w:rsidR="00004E9C">
        <w:t xml:space="preserve">thus </w:t>
      </w:r>
      <w:r w:rsidR="0066134C" w:rsidRPr="00974F17">
        <w:t>help the development of neural-symbolic models</w:t>
      </w:r>
      <w:r w:rsidR="0029213A">
        <w:t xml:space="preserve"> (in this </w:t>
      </w:r>
      <w:r w:rsidR="00AA33A4">
        <w:t>way</w:t>
      </w:r>
      <w:r w:rsidR="005A0963">
        <w:t xml:space="preserve"> as well as</w:t>
      </w:r>
      <w:r w:rsidR="0029213A">
        <w:t xml:space="preserve"> </w:t>
      </w:r>
      <w:r w:rsidR="00AA33A4">
        <w:t xml:space="preserve">in </w:t>
      </w:r>
      <w:r w:rsidR="0029213A">
        <w:t>other ways)</w:t>
      </w:r>
      <w:r w:rsidR="0066134C" w:rsidRPr="00974F17">
        <w:t>.</w:t>
      </w:r>
    </w:p>
    <w:p w14:paraId="6168BC81" w14:textId="1123F9C6" w:rsidR="00FA0EA6" w:rsidRPr="00FA0EA6" w:rsidRDefault="00D3174D" w:rsidP="00FA0EA6">
      <w:pPr>
        <w:pStyle w:val="Keywords"/>
      </w:pPr>
      <w:r>
        <w:t xml:space="preserve">Keywords: </w:t>
      </w:r>
      <w:r w:rsidR="00FA0EA6" w:rsidRPr="00FA0EA6">
        <w:t xml:space="preserve">neural-symbolic, </w:t>
      </w:r>
      <w:proofErr w:type="spellStart"/>
      <w:r w:rsidR="00FA0EA6" w:rsidRPr="00FA0EA6">
        <w:t>neurosymbolic</w:t>
      </w:r>
      <w:proofErr w:type="spellEnd"/>
      <w:r w:rsidR="00FA0EA6" w:rsidRPr="00FA0EA6">
        <w:t>, dual process, cognitive architecture, Clarion, implicit, explicit</w:t>
      </w:r>
      <w:r w:rsidR="009D12F0">
        <w:t>, psychology</w:t>
      </w:r>
    </w:p>
    <w:p w14:paraId="7FC7F875" w14:textId="77777777" w:rsidR="00D3174D" w:rsidRDefault="00D3174D" w:rsidP="0046384C">
      <w:pPr>
        <w:pStyle w:val="Heading1"/>
      </w:pPr>
      <w:r>
        <w:t>Introduction</w:t>
      </w:r>
    </w:p>
    <w:p w14:paraId="0076B0AB" w14:textId="6BF90A49" w:rsidR="00107328" w:rsidRPr="00107328" w:rsidRDefault="00107328" w:rsidP="00446C06">
      <w:pPr>
        <w:autoSpaceDE w:val="0"/>
        <w:autoSpaceDN w:val="0"/>
        <w:adjustRightInd w:val="0"/>
        <w:rPr>
          <w:color w:val="000000"/>
        </w:rPr>
      </w:pPr>
      <w:r w:rsidRPr="00107328">
        <w:rPr>
          <w:color w:val="000000"/>
        </w:rPr>
        <w:t xml:space="preserve">In this </w:t>
      </w:r>
      <w:r w:rsidR="003C16FE">
        <w:rPr>
          <w:color w:val="000000"/>
        </w:rPr>
        <w:t xml:space="preserve">relatively </w:t>
      </w:r>
      <w:r w:rsidRPr="00107328">
        <w:rPr>
          <w:color w:val="000000"/>
        </w:rPr>
        <w:t xml:space="preserve">short position paper, I will briefly discuss hybrid neural-symbolic models, dual-process theories, and cognitive architectures, </w:t>
      </w:r>
      <w:r w:rsidR="0033287C">
        <w:rPr>
          <w:color w:val="000000"/>
        </w:rPr>
        <w:t>as</w:t>
      </w:r>
      <w:r w:rsidR="00B20139">
        <w:rPr>
          <w:color w:val="000000"/>
        </w:rPr>
        <w:t xml:space="preserve"> </w:t>
      </w:r>
      <w:r w:rsidR="0033287C">
        <w:rPr>
          <w:color w:val="000000"/>
        </w:rPr>
        <w:t xml:space="preserve">well as </w:t>
      </w:r>
      <w:r w:rsidRPr="00107328">
        <w:rPr>
          <w:color w:val="000000"/>
        </w:rPr>
        <w:t>mutually beneficial relationship</w:t>
      </w:r>
      <w:r w:rsidR="001F4708">
        <w:rPr>
          <w:color w:val="000000"/>
        </w:rPr>
        <w:t>s</w:t>
      </w:r>
      <w:r w:rsidRPr="00107328">
        <w:rPr>
          <w:color w:val="000000"/>
        </w:rPr>
        <w:t xml:space="preserve"> among them and their relevance to each other. I will </w:t>
      </w:r>
      <w:r w:rsidR="00077477">
        <w:rPr>
          <w:color w:val="000000"/>
        </w:rPr>
        <w:t xml:space="preserve">first </w:t>
      </w:r>
      <w:r w:rsidRPr="00107328">
        <w:rPr>
          <w:color w:val="000000"/>
        </w:rPr>
        <w:t xml:space="preserve">provide some historical backgrounds. Based on that, I argue that dual-process (implicit </w:t>
      </w:r>
      <w:r w:rsidR="00687D09">
        <w:rPr>
          <w:color w:val="000000"/>
        </w:rPr>
        <w:t>versus</w:t>
      </w:r>
      <w:r w:rsidRPr="00107328">
        <w:rPr>
          <w:color w:val="000000"/>
        </w:rPr>
        <w:t xml:space="preserve"> explicit) theories have significant implications for developing neural-symbolic models. Furthermore, </w:t>
      </w:r>
      <w:r w:rsidR="00035332">
        <w:rPr>
          <w:color w:val="000000"/>
        </w:rPr>
        <w:t xml:space="preserve">through </w:t>
      </w:r>
      <w:r w:rsidRPr="00107328">
        <w:rPr>
          <w:color w:val="000000"/>
        </w:rPr>
        <w:t>computational</w:t>
      </w:r>
      <w:r w:rsidR="00035332">
        <w:rPr>
          <w:color w:val="000000"/>
        </w:rPr>
        <w:t xml:space="preserve"> means</w:t>
      </w:r>
      <w:r w:rsidRPr="00107328">
        <w:rPr>
          <w:color w:val="000000"/>
        </w:rPr>
        <w:t xml:space="preserve">, cognitive architectures can help </w:t>
      </w:r>
      <w:r w:rsidR="00776F33">
        <w:rPr>
          <w:color w:val="000000"/>
        </w:rPr>
        <w:t xml:space="preserve">to </w:t>
      </w:r>
      <w:r w:rsidRPr="00107328">
        <w:rPr>
          <w:color w:val="000000"/>
        </w:rPr>
        <w:t>disentangle complex issues concerning dual-process theories and thus help with the further development of hybrid neural-symbolic models</w:t>
      </w:r>
      <w:r w:rsidR="00CF603C">
        <w:rPr>
          <w:color w:val="000000"/>
        </w:rPr>
        <w:t xml:space="preserve"> (in this </w:t>
      </w:r>
      <w:r w:rsidR="00852E3F">
        <w:rPr>
          <w:color w:val="000000"/>
        </w:rPr>
        <w:t>as well as</w:t>
      </w:r>
      <w:r w:rsidR="00CF603C">
        <w:rPr>
          <w:color w:val="000000"/>
        </w:rPr>
        <w:t xml:space="preserve"> other ways)</w:t>
      </w:r>
      <w:r w:rsidRPr="00107328">
        <w:rPr>
          <w:color w:val="000000"/>
        </w:rPr>
        <w:t>.</w:t>
      </w:r>
      <w:r w:rsidR="00DC0BF6">
        <w:rPr>
          <w:color w:val="000000"/>
        </w:rPr>
        <w:t xml:space="preserve"> </w:t>
      </w:r>
      <w:r w:rsidR="0085330D">
        <w:rPr>
          <w:color w:val="000000"/>
        </w:rPr>
        <w:t xml:space="preserve">The present position paper </w:t>
      </w:r>
      <w:r w:rsidR="00496FD6">
        <w:rPr>
          <w:color w:val="000000"/>
        </w:rPr>
        <w:t xml:space="preserve">inevitably </w:t>
      </w:r>
      <w:r w:rsidR="0085330D">
        <w:rPr>
          <w:color w:val="000000"/>
        </w:rPr>
        <w:t>reflects</w:t>
      </w:r>
      <w:r w:rsidR="00496FD6">
        <w:rPr>
          <w:color w:val="000000"/>
        </w:rPr>
        <w:t>, of course, a personal perspective</w:t>
      </w:r>
      <w:r w:rsidR="00362CEE">
        <w:rPr>
          <w:color w:val="000000"/>
        </w:rPr>
        <w:t xml:space="preserve"> </w:t>
      </w:r>
      <w:r w:rsidR="00BC48E5">
        <w:rPr>
          <w:color w:val="000000"/>
        </w:rPr>
        <w:t xml:space="preserve">resulting </w:t>
      </w:r>
      <w:r w:rsidR="00362CEE">
        <w:rPr>
          <w:color w:val="000000"/>
        </w:rPr>
        <w:t>from personal experiences</w:t>
      </w:r>
      <w:r w:rsidR="003461FE">
        <w:rPr>
          <w:color w:val="000000"/>
        </w:rPr>
        <w:t>,</w:t>
      </w:r>
      <w:r w:rsidR="00262F85">
        <w:rPr>
          <w:color w:val="000000"/>
        </w:rPr>
        <w:t xml:space="preserve"> and </w:t>
      </w:r>
      <w:r w:rsidR="00FB156B">
        <w:rPr>
          <w:color w:val="000000"/>
        </w:rPr>
        <w:t xml:space="preserve">is </w:t>
      </w:r>
      <w:r w:rsidR="00262F85">
        <w:rPr>
          <w:color w:val="000000"/>
        </w:rPr>
        <w:t xml:space="preserve">not meant </w:t>
      </w:r>
      <w:r w:rsidR="00FB156B">
        <w:rPr>
          <w:color w:val="000000"/>
        </w:rPr>
        <w:t>to be comprehensive</w:t>
      </w:r>
      <w:r w:rsidR="007433AA">
        <w:rPr>
          <w:color w:val="000000"/>
        </w:rPr>
        <w:t xml:space="preserve"> </w:t>
      </w:r>
      <w:r w:rsidR="003863A8">
        <w:rPr>
          <w:color w:val="000000"/>
        </w:rPr>
        <w:t xml:space="preserve">and complete </w:t>
      </w:r>
      <w:r w:rsidR="007433AA">
        <w:rPr>
          <w:color w:val="000000"/>
        </w:rPr>
        <w:t>(nor technically detailed</w:t>
      </w:r>
      <w:r w:rsidR="00755A5D">
        <w:rPr>
          <w:color w:val="000000"/>
        </w:rPr>
        <w:t>)</w:t>
      </w:r>
      <w:r w:rsidR="00496FD6">
        <w:rPr>
          <w:color w:val="000000"/>
        </w:rPr>
        <w:t>.</w:t>
      </w:r>
    </w:p>
    <w:p w14:paraId="749380FC" w14:textId="09642B41" w:rsidR="00107328" w:rsidRPr="00107328" w:rsidRDefault="00107328" w:rsidP="00446C06">
      <w:pPr>
        <w:autoSpaceDE w:val="0"/>
        <w:autoSpaceDN w:val="0"/>
        <w:adjustRightInd w:val="0"/>
        <w:rPr>
          <w:color w:val="000000"/>
        </w:rPr>
      </w:pPr>
      <w:r w:rsidRPr="00107328">
        <w:rPr>
          <w:color w:val="000000"/>
        </w:rPr>
        <w:t>Neural networks and deep learning are good at many things, but they have shortcomings and limitations</w:t>
      </w:r>
      <w:r w:rsidR="004F5A61">
        <w:rPr>
          <w:color w:val="000000"/>
        </w:rPr>
        <w:t>,</w:t>
      </w:r>
      <w:r w:rsidRPr="00107328">
        <w:rPr>
          <w:color w:val="000000"/>
        </w:rPr>
        <w:t xml:space="preserve"> despite their popularity</w:t>
      </w:r>
      <w:r w:rsidR="004F5A61">
        <w:rPr>
          <w:color w:val="000000"/>
        </w:rPr>
        <w:t>,</w:t>
      </w:r>
      <w:r w:rsidRPr="00107328">
        <w:rPr>
          <w:color w:val="000000"/>
        </w:rPr>
        <w:t xml:space="preserve"> </w:t>
      </w:r>
      <w:r w:rsidR="00B56E18">
        <w:rPr>
          <w:color w:val="000000"/>
        </w:rPr>
        <w:t xml:space="preserve">as has long been known </w:t>
      </w:r>
      <w:r w:rsidRPr="00107328">
        <w:rPr>
          <w:color w:val="000000"/>
        </w:rPr>
        <w:t xml:space="preserve">(e.g., </w:t>
      </w:r>
      <w:r w:rsidR="0089112B">
        <w:rPr>
          <w:color w:val="000000"/>
        </w:rPr>
        <w:t xml:space="preserve">difficulties with </w:t>
      </w:r>
      <w:r w:rsidR="004E4331">
        <w:rPr>
          <w:color w:val="000000"/>
        </w:rPr>
        <w:t xml:space="preserve">certain types of </w:t>
      </w:r>
      <w:r w:rsidR="00463BDE">
        <w:rPr>
          <w:color w:val="000000"/>
        </w:rPr>
        <w:t xml:space="preserve">extrapolation, </w:t>
      </w:r>
      <w:r w:rsidRPr="00107328">
        <w:rPr>
          <w:color w:val="000000"/>
        </w:rPr>
        <w:t>generalization, abstraction, explanation, and so on</w:t>
      </w:r>
      <w:r w:rsidR="009C49B1">
        <w:rPr>
          <w:color w:val="000000"/>
        </w:rPr>
        <w:t xml:space="preserve">; </w:t>
      </w:r>
      <w:r w:rsidR="00754EC8">
        <w:rPr>
          <w:color w:val="000000"/>
        </w:rPr>
        <w:t xml:space="preserve">see, </w:t>
      </w:r>
      <w:r w:rsidR="009C49B1">
        <w:rPr>
          <w:color w:val="000000"/>
        </w:rPr>
        <w:t xml:space="preserve">e.g., </w:t>
      </w:r>
      <w:r w:rsidR="00807A3B">
        <w:rPr>
          <w:color w:val="000000"/>
        </w:rPr>
        <w:t xml:space="preserve">very </w:t>
      </w:r>
      <w:r w:rsidR="003E2A46">
        <w:rPr>
          <w:color w:val="000000"/>
        </w:rPr>
        <w:t xml:space="preserve">early arguments </w:t>
      </w:r>
      <w:r w:rsidR="00CE6D0D">
        <w:rPr>
          <w:color w:val="000000"/>
        </w:rPr>
        <w:t xml:space="preserve">at the beginning </w:t>
      </w:r>
      <w:r w:rsidR="00CE6D0D">
        <w:rPr>
          <w:color w:val="000000"/>
        </w:rPr>
        <w:lastRenderedPageBreak/>
        <w:t xml:space="preserve">of “new connectionism”, </w:t>
      </w:r>
      <w:r w:rsidR="003E2A46">
        <w:rPr>
          <w:color w:val="000000"/>
        </w:rPr>
        <w:t xml:space="preserve">such as </w:t>
      </w:r>
      <w:r w:rsidR="00F16345" w:rsidRPr="009B5838">
        <w:t>Fodor</w:t>
      </w:r>
      <w:r w:rsidR="00F16345">
        <w:t xml:space="preserve"> </w:t>
      </w:r>
      <w:r w:rsidR="007E3A07">
        <w:t>and</w:t>
      </w:r>
      <w:r w:rsidR="00F16345" w:rsidRPr="009B5838">
        <w:t xml:space="preserve"> </w:t>
      </w:r>
      <w:proofErr w:type="spellStart"/>
      <w:r w:rsidR="00F16345" w:rsidRPr="009B5838">
        <w:t>Pylyshyn</w:t>
      </w:r>
      <w:proofErr w:type="spellEnd"/>
      <w:r w:rsidR="00F16345">
        <w:rPr>
          <w:color w:val="000000"/>
        </w:rPr>
        <w:t xml:space="preserve">, 1988; </w:t>
      </w:r>
      <w:r w:rsidR="009C49B1">
        <w:rPr>
          <w:color w:val="000000"/>
        </w:rPr>
        <w:t xml:space="preserve">Marcus, </w:t>
      </w:r>
      <w:r w:rsidR="00E767CF">
        <w:rPr>
          <w:color w:val="000000"/>
        </w:rPr>
        <w:t>2001</w:t>
      </w:r>
      <w:r w:rsidR="00D7732F">
        <w:rPr>
          <w:color w:val="000000"/>
        </w:rPr>
        <w:t xml:space="preserve">; Pinker </w:t>
      </w:r>
      <w:r w:rsidR="004C6359">
        <w:rPr>
          <w:color w:val="000000"/>
        </w:rPr>
        <w:t>and</w:t>
      </w:r>
      <w:r w:rsidR="00D7732F">
        <w:rPr>
          <w:color w:val="000000"/>
        </w:rPr>
        <w:t xml:space="preserve"> Prince, 1988</w:t>
      </w:r>
      <w:r w:rsidRPr="00107328">
        <w:rPr>
          <w:color w:val="000000"/>
        </w:rPr>
        <w:t>).</w:t>
      </w:r>
      <w:r w:rsidR="00610CD4">
        <w:rPr>
          <w:rStyle w:val="FootnoteReference"/>
          <w:color w:val="000000"/>
        </w:rPr>
        <w:footnoteReference w:id="2"/>
      </w:r>
      <w:r w:rsidRPr="00107328">
        <w:rPr>
          <w:color w:val="000000"/>
        </w:rPr>
        <w:t xml:space="preserve">   But, as many have noticed, neural networks and symbolic models have some complementary strengths. Thus</w:t>
      </w:r>
      <w:r w:rsidR="00183CBC">
        <w:rPr>
          <w:color w:val="000000"/>
        </w:rPr>
        <w:t>,</w:t>
      </w:r>
      <w:r w:rsidRPr="00107328">
        <w:rPr>
          <w:color w:val="000000"/>
        </w:rPr>
        <w:t xml:space="preserve"> combining them </w:t>
      </w:r>
      <w:r w:rsidR="00606181">
        <w:rPr>
          <w:color w:val="000000"/>
        </w:rPr>
        <w:t xml:space="preserve">in some way </w:t>
      </w:r>
      <w:r w:rsidRPr="00107328">
        <w:rPr>
          <w:color w:val="000000"/>
        </w:rPr>
        <w:t>seems a good idea naturally, and the resulting models can be advantageous</w:t>
      </w:r>
      <w:r w:rsidR="009A34B8">
        <w:rPr>
          <w:color w:val="000000"/>
        </w:rPr>
        <w:t xml:space="preserve"> </w:t>
      </w:r>
      <w:r w:rsidR="004A4B28">
        <w:rPr>
          <w:color w:val="000000"/>
        </w:rPr>
        <w:t>—</w:t>
      </w:r>
      <w:r w:rsidR="009A34B8">
        <w:rPr>
          <w:color w:val="000000"/>
        </w:rPr>
        <w:t xml:space="preserve"> </w:t>
      </w:r>
      <w:r w:rsidRPr="00107328">
        <w:rPr>
          <w:color w:val="000000"/>
        </w:rPr>
        <w:t>For instance, they can be more expressive, more versatile, or more capable otherwise. Hence the idea of hybrid neural-symbolic (or “</w:t>
      </w:r>
      <w:proofErr w:type="spellStart"/>
      <w:r w:rsidRPr="00107328">
        <w:rPr>
          <w:color w:val="000000"/>
        </w:rPr>
        <w:t>neurosymbolic</w:t>
      </w:r>
      <w:proofErr w:type="spellEnd"/>
      <w:r w:rsidRPr="00107328">
        <w:rPr>
          <w:color w:val="000000"/>
        </w:rPr>
        <w:t>”) models</w:t>
      </w:r>
      <w:r w:rsidR="003C40B7">
        <w:rPr>
          <w:color w:val="000000"/>
        </w:rPr>
        <w:t xml:space="preserve"> </w:t>
      </w:r>
      <w:r w:rsidR="0068140A">
        <w:rPr>
          <w:color w:val="000000"/>
        </w:rPr>
        <w:t xml:space="preserve">was </w:t>
      </w:r>
      <w:r w:rsidR="006825BB">
        <w:rPr>
          <w:color w:val="000000"/>
        </w:rPr>
        <w:t>in place</w:t>
      </w:r>
      <w:r w:rsidR="008B40AB">
        <w:rPr>
          <w:color w:val="000000"/>
        </w:rPr>
        <w:t>, trans</w:t>
      </w:r>
      <w:r w:rsidR="00517F9B">
        <w:rPr>
          <w:color w:val="000000"/>
        </w:rPr>
        <w:t>ce</w:t>
      </w:r>
      <w:r w:rsidR="008B40AB">
        <w:rPr>
          <w:color w:val="000000"/>
        </w:rPr>
        <w:t xml:space="preserve">nding many </w:t>
      </w:r>
      <w:r w:rsidR="00960948">
        <w:rPr>
          <w:color w:val="000000"/>
        </w:rPr>
        <w:t>heated</w:t>
      </w:r>
      <w:r w:rsidR="006F30B1">
        <w:rPr>
          <w:color w:val="000000"/>
        </w:rPr>
        <w:t xml:space="preserve"> and</w:t>
      </w:r>
      <w:r w:rsidR="00960948">
        <w:rPr>
          <w:color w:val="000000"/>
        </w:rPr>
        <w:t xml:space="preserve"> </w:t>
      </w:r>
      <w:r w:rsidR="008B40AB">
        <w:rPr>
          <w:color w:val="000000"/>
        </w:rPr>
        <w:t xml:space="preserve">conflicting claims of </w:t>
      </w:r>
      <w:r w:rsidR="00C75959">
        <w:rPr>
          <w:color w:val="000000"/>
        </w:rPr>
        <w:t>advantages and dis</w:t>
      </w:r>
      <w:r w:rsidR="00C06AA8">
        <w:rPr>
          <w:color w:val="000000"/>
        </w:rPr>
        <w:t>ad</w:t>
      </w:r>
      <w:r w:rsidR="00C75959">
        <w:rPr>
          <w:color w:val="000000"/>
        </w:rPr>
        <w:t>vantages of each</w:t>
      </w:r>
      <w:r w:rsidR="0068140A" w:rsidRPr="00107328">
        <w:rPr>
          <w:color w:val="000000"/>
        </w:rPr>
        <w:t xml:space="preserve"> </w:t>
      </w:r>
      <w:r w:rsidR="00FD45A6">
        <w:rPr>
          <w:color w:val="000000"/>
        </w:rPr>
        <w:t xml:space="preserve">paradigm </w:t>
      </w:r>
      <w:r w:rsidRPr="00107328">
        <w:rPr>
          <w:color w:val="000000"/>
        </w:rPr>
        <w:t>(Sun, 2002a</w:t>
      </w:r>
      <w:r w:rsidR="00C86AC9">
        <w:rPr>
          <w:color w:val="000000"/>
        </w:rPr>
        <w:t>, 2015b</w:t>
      </w:r>
      <w:r w:rsidRPr="00107328">
        <w:rPr>
          <w:color w:val="000000"/>
        </w:rPr>
        <w:t>).</w:t>
      </w:r>
    </w:p>
    <w:p w14:paraId="7406E10B" w14:textId="71459F44" w:rsidR="00107328" w:rsidRPr="00107328" w:rsidRDefault="00107328" w:rsidP="00446C06">
      <w:pPr>
        <w:autoSpaceDE w:val="0"/>
        <w:autoSpaceDN w:val="0"/>
        <w:adjustRightInd w:val="0"/>
        <w:rPr>
          <w:color w:val="000000"/>
        </w:rPr>
      </w:pPr>
      <w:r w:rsidRPr="00107328">
        <w:rPr>
          <w:color w:val="000000"/>
        </w:rPr>
        <w:t>This idea</w:t>
      </w:r>
      <w:r w:rsidR="00852821">
        <w:rPr>
          <w:color w:val="000000"/>
        </w:rPr>
        <w:t xml:space="preserve"> </w:t>
      </w:r>
      <w:r w:rsidRPr="00107328">
        <w:rPr>
          <w:color w:val="000000"/>
        </w:rPr>
        <w:t xml:space="preserve">immediately harkens back to the 1990s when </w:t>
      </w:r>
      <w:r w:rsidR="00386879">
        <w:rPr>
          <w:color w:val="000000"/>
        </w:rPr>
        <w:t>hybrid</w:t>
      </w:r>
      <w:r w:rsidRPr="00107328">
        <w:rPr>
          <w:color w:val="000000"/>
        </w:rPr>
        <w:t xml:space="preserve"> models </w:t>
      </w:r>
      <w:r w:rsidRPr="00107328">
        <w:rPr>
          <w:i/>
          <w:iCs/>
          <w:color w:val="000000"/>
        </w:rPr>
        <w:t>first</w:t>
      </w:r>
      <w:r w:rsidRPr="00107328">
        <w:rPr>
          <w:b/>
          <w:bCs/>
          <w:color w:val="000000"/>
        </w:rPr>
        <w:t xml:space="preserve"> </w:t>
      </w:r>
      <w:r w:rsidRPr="00107328">
        <w:rPr>
          <w:color w:val="000000"/>
        </w:rPr>
        <w:t>emerged (</w:t>
      </w:r>
      <w:r w:rsidR="001432B5">
        <w:rPr>
          <w:color w:val="000000"/>
        </w:rPr>
        <w:t xml:space="preserve">see, </w:t>
      </w:r>
      <w:r w:rsidRPr="00107328">
        <w:rPr>
          <w:color w:val="000000"/>
        </w:rPr>
        <w:t xml:space="preserve">e.g., Sun </w:t>
      </w:r>
      <w:r w:rsidR="007E3A07">
        <w:rPr>
          <w:color w:val="000000"/>
        </w:rPr>
        <w:t>and</w:t>
      </w:r>
      <w:r w:rsidRPr="00107328">
        <w:rPr>
          <w:color w:val="000000"/>
        </w:rPr>
        <w:t xml:space="preserve"> Bookman,1994). </w:t>
      </w:r>
      <w:r w:rsidR="00994827">
        <w:rPr>
          <w:color w:val="000000"/>
        </w:rPr>
        <w:t>At the present time</w:t>
      </w:r>
      <w:r w:rsidR="008567D9">
        <w:rPr>
          <w:color w:val="000000"/>
        </w:rPr>
        <w:t xml:space="preserve"> (</w:t>
      </w:r>
      <w:r w:rsidR="00220349">
        <w:rPr>
          <w:color w:val="000000"/>
        </w:rPr>
        <w:t xml:space="preserve">at the time </w:t>
      </w:r>
      <w:r w:rsidR="008567D9">
        <w:rPr>
          <w:color w:val="000000"/>
        </w:rPr>
        <w:t>when th</w:t>
      </w:r>
      <w:r w:rsidR="00220349">
        <w:rPr>
          <w:color w:val="000000"/>
        </w:rPr>
        <w:t>e present</w:t>
      </w:r>
      <w:r w:rsidR="008567D9">
        <w:rPr>
          <w:color w:val="000000"/>
        </w:rPr>
        <w:t xml:space="preserve"> article </w:t>
      </w:r>
      <w:r w:rsidR="00553196">
        <w:rPr>
          <w:color w:val="000000"/>
        </w:rPr>
        <w:t xml:space="preserve">is </w:t>
      </w:r>
      <w:r w:rsidR="007925B6">
        <w:rPr>
          <w:color w:val="000000"/>
        </w:rPr>
        <w:t xml:space="preserve">being </w:t>
      </w:r>
      <w:r w:rsidR="00553196">
        <w:rPr>
          <w:color w:val="000000"/>
        </w:rPr>
        <w:t>written)</w:t>
      </w:r>
      <w:r w:rsidR="00994827">
        <w:rPr>
          <w:color w:val="000000"/>
        </w:rPr>
        <w:t>, t</w:t>
      </w:r>
      <w:r w:rsidRPr="00107328">
        <w:rPr>
          <w:color w:val="000000"/>
        </w:rPr>
        <w:t>h</w:t>
      </w:r>
      <w:r w:rsidR="00584A03">
        <w:rPr>
          <w:color w:val="000000"/>
        </w:rPr>
        <w:t>is</w:t>
      </w:r>
      <w:r w:rsidRPr="00107328">
        <w:rPr>
          <w:color w:val="000000"/>
        </w:rPr>
        <w:t xml:space="preserve"> idea is clearly not something entirely new</w:t>
      </w:r>
      <w:r w:rsidR="00374BE0">
        <w:rPr>
          <w:color w:val="000000"/>
        </w:rPr>
        <w:t xml:space="preserve"> (or new at all)</w:t>
      </w:r>
      <w:r w:rsidR="000A63AC">
        <w:rPr>
          <w:color w:val="000000"/>
        </w:rPr>
        <w:t>.</w:t>
      </w:r>
      <w:r w:rsidRPr="00107328">
        <w:rPr>
          <w:color w:val="000000"/>
        </w:rPr>
        <w:t xml:space="preserve"> </w:t>
      </w:r>
      <w:r w:rsidR="000A63AC">
        <w:rPr>
          <w:color w:val="000000"/>
        </w:rPr>
        <w:t>I</w:t>
      </w:r>
      <w:r w:rsidRPr="00107328">
        <w:rPr>
          <w:color w:val="000000"/>
        </w:rPr>
        <w:t xml:space="preserve">n other words, the old </w:t>
      </w:r>
      <w:r w:rsidR="009704AA">
        <w:rPr>
          <w:color w:val="000000"/>
        </w:rPr>
        <w:t xml:space="preserve">has </w:t>
      </w:r>
      <w:r w:rsidRPr="00107328">
        <w:rPr>
          <w:color w:val="000000"/>
        </w:rPr>
        <w:t>become new again (in ways much like fashion, al</w:t>
      </w:r>
      <w:r w:rsidR="000335B0">
        <w:rPr>
          <w:color w:val="000000"/>
        </w:rPr>
        <w:t>beit</w:t>
      </w:r>
      <w:r w:rsidRPr="00107328">
        <w:rPr>
          <w:color w:val="000000"/>
        </w:rPr>
        <w:t xml:space="preserve"> with </w:t>
      </w:r>
      <w:r w:rsidR="00764372">
        <w:rPr>
          <w:color w:val="000000"/>
        </w:rPr>
        <w:t xml:space="preserve">some </w:t>
      </w:r>
      <w:r w:rsidR="00A50465">
        <w:rPr>
          <w:color w:val="000000"/>
        </w:rPr>
        <w:t>necessary</w:t>
      </w:r>
      <w:r w:rsidR="00827AEE">
        <w:rPr>
          <w:color w:val="000000"/>
        </w:rPr>
        <w:t xml:space="preserve"> </w:t>
      </w:r>
      <w:r w:rsidRPr="00107328">
        <w:rPr>
          <w:color w:val="000000"/>
        </w:rPr>
        <w:t>modifications and</w:t>
      </w:r>
      <w:r w:rsidR="00DA5DCC">
        <w:rPr>
          <w:color w:val="000000"/>
        </w:rPr>
        <w:t xml:space="preserve"> variations</w:t>
      </w:r>
      <w:r w:rsidRPr="00107328">
        <w:rPr>
          <w:color w:val="000000"/>
        </w:rPr>
        <w:t>).</w:t>
      </w:r>
      <w:r w:rsidR="0063194F">
        <w:rPr>
          <w:color w:val="000000"/>
        </w:rPr>
        <w:t xml:space="preserve"> </w:t>
      </w:r>
      <w:r w:rsidR="00AC2240">
        <w:rPr>
          <w:color w:val="000000"/>
        </w:rPr>
        <w:t>Over time, s</w:t>
      </w:r>
      <w:r w:rsidR="003148CB">
        <w:rPr>
          <w:color w:val="000000"/>
        </w:rPr>
        <w:t>uch models have been known under various names</w:t>
      </w:r>
      <w:r w:rsidR="00CC1710">
        <w:rPr>
          <w:color w:val="000000"/>
        </w:rPr>
        <w:t>:</w:t>
      </w:r>
      <w:r w:rsidR="0063194F">
        <w:rPr>
          <w:color w:val="000000"/>
        </w:rPr>
        <w:t xml:space="preserve"> </w:t>
      </w:r>
      <w:r w:rsidR="00D07422">
        <w:rPr>
          <w:color w:val="000000"/>
        </w:rPr>
        <w:t>B</w:t>
      </w:r>
      <w:r w:rsidR="00C75F98">
        <w:rPr>
          <w:color w:val="000000"/>
        </w:rPr>
        <w:t xml:space="preserve">esides </w:t>
      </w:r>
      <w:r w:rsidR="00441780">
        <w:rPr>
          <w:color w:val="000000"/>
        </w:rPr>
        <w:t xml:space="preserve">being </w:t>
      </w:r>
      <w:r w:rsidR="00515425">
        <w:rPr>
          <w:color w:val="000000"/>
        </w:rPr>
        <w:t>termed</w:t>
      </w:r>
      <w:r w:rsidR="00441780">
        <w:rPr>
          <w:color w:val="000000"/>
        </w:rPr>
        <w:t xml:space="preserve"> </w:t>
      </w:r>
      <w:r w:rsidR="00C75F98" w:rsidRPr="00107328">
        <w:rPr>
          <w:color w:val="000000"/>
        </w:rPr>
        <w:t>neural-symbolic or “</w:t>
      </w:r>
      <w:proofErr w:type="spellStart"/>
      <w:r w:rsidR="00C75F98" w:rsidRPr="00107328">
        <w:rPr>
          <w:color w:val="000000"/>
        </w:rPr>
        <w:t>neurosymbolic</w:t>
      </w:r>
      <w:proofErr w:type="spellEnd"/>
      <w:r w:rsidR="00C75F98" w:rsidRPr="00107328">
        <w:rPr>
          <w:color w:val="000000"/>
        </w:rPr>
        <w:t>” models</w:t>
      </w:r>
      <w:r w:rsidR="00C75F98">
        <w:rPr>
          <w:color w:val="000000"/>
        </w:rPr>
        <w:t xml:space="preserve">, </w:t>
      </w:r>
      <w:r w:rsidR="00E3387B">
        <w:rPr>
          <w:color w:val="000000"/>
        </w:rPr>
        <w:t xml:space="preserve">they have </w:t>
      </w:r>
      <w:r w:rsidR="0063194F">
        <w:rPr>
          <w:color w:val="000000"/>
        </w:rPr>
        <w:t xml:space="preserve">also </w:t>
      </w:r>
      <w:r w:rsidR="00E3387B">
        <w:rPr>
          <w:color w:val="000000"/>
        </w:rPr>
        <w:t xml:space="preserve">been </w:t>
      </w:r>
      <w:r w:rsidR="0063194F">
        <w:rPr>
          <w:color w:val="000000"/>
        </w:rPr>
        <w:t>variously known as c</w:t>
      </w:r>
      <w:r w:rsidR="0063194F" w:rsidRPr="00035772">
        <w:rPr>
          <w:color w:val="000000"/>
        </w:rPr>
        <w:t>onn</w:t>
      </w:r>
      <w:r w:rsidR="0063194F">
        <w:rPr>
          <w:color w:val="000000"/>
        </w:rPr>
        <w:t>ectionist</w:t>
      </w:r>
      <w:r w:rsidR="0063194F" w:rsidRPr="00035772">
        <w:rPr>
          <w:color w:val="000000"/>
        </w:rPr>
        <w:t xml:space="preserve">-symbolic model, </w:t>
      </w:r>
      <w:r w:rsidR="0063194F">
        <w:rPr>
          <w:color w:val="000000"/>
        </w:rPr>
        <w:t>h</w:t>
      </w:r>
      <w:r w:rsidR="0063194F" w:rsidRPr="00035772">
        <w:rPr>
          <w:color w:val="000000"/>
        </w:rPr>
        <w:t xml:space="preserve">ybrid </w:t>
      </w:r>
      <w:r w:rsidR="0063194F">
        <w:rPr>
          <w:color w:val="000000"/>
        </w:rPr>
        <w:t>symbolic neural networks</w:t>
      </w:r>
      <w:r w:rsidR="0063194F" w:rsidRPr="00035772">
        <w:rPr>
          <w:color w:val="000000"/>
        </w:rPr>
        <w:t xml:space="preserve">, </w:t>
      </w:r>
      <w:r w:rsidR="0063194F">
        <w:rPr>
          <w:color w:val="000000"/>
        </w:rPr>
        <w:t xml:space="preserve">or simply </w:t>
      </w:r>
      <w:r w:rsidR="0063194F" w:rsidRPr="00035772">
        <w:rPr>
          <w:color w:val="000000"/>
        </w:rPr>
        <w:t xml:space="preserve">hybrid </w:t>
      </w:r>
      <w:r w:rsidR="0037383F">
        <w:rPr>
          <w:color w:val="000000"/>
        </w:rPr>
        <w:t xml:space="preserve">models or </w:t>
      </w:r>
      <w:r w:rsidR="0063194F" w:rsidRPr="00035772">
        <w:rPr>
          <w:color w:val="000000"/>
        </w:rPr>
        <w:t>system</w:t>
      </w:r>
      <w:r w:rsidR="00CE58F4">
        <w:rPr>
          <w:color w:val="000000"/>
        </w:rPr>
        <w:t>s</w:t>
      </w:r>
      <w:r w:rsidR="00501537">
        <w:rPr>
          <w:color w:val="000000"/>
        </w:rPr>
        <w:t xml:space="preserve">, </w:t>
      </w:r>
      <w:r w:rsidR="003A7B64">
        <w:rPr>
          <w:color w:val="000000"/>
        </w:rPr>
        <w:t>at</w:t>
      </w:r>
      <w:r w:rsidR="0063194F">
        <w:rPr>
          <w:color w:val="000000"/>
        </w:rPr>
        <w:t xml:space="preserve"> different </w:t>
      </w:r>
      <w:r w:rsidR="00554C20">
        <w:rPr>
          <w:color w:val="000000"/>
        </w:rPr>
        <w:t>times</w:t>
      </w:r>
      <w:r w:rsidR="00983CBD">
        <w:rPr>
          <w:color w:val="000000"/>
        </w:rPr>
        <w:t xml:space="preserve"> in their history</w:t>
      </w:r>
      <w:r w:rsidR="00DE060A">
        <w:rPr>
          <w:color w:val="000000"/>
        </w:rPr>
        <w:t xml:space="preserve"> (</w:t>
      </w:r>
      <w:r w:rsidR="005246E6">
        <w:rPr>
          <w:color w:val="000000"/>
        </w:rPr>
        <w:t xml:space="preserve">see, e.g., </w:t>
      </w:r>
      <w:r w:rsidR="00DE060A">
        <w:rPr>
          <w:color w:val="000000"/>
        </w:rPr>
        <w:t xml:space="preserve">Sun, </w:t>
      </w:r>
      <w:r w:rsidR="001F20FB">
        <w:rPr>
          <w:color w:val="000000"/>
        </w:rPr>
        <w:t xml:space="preserve">2002a, </w:t>
      </w:r>
      <w:r w:rsidR="00DE060A">
        <w:rPr>
          <w:color w:val="000000"/>
        </w:rPr>
        <w:t>2015b</w:t>
      </w:r>
      <w:r w:rsidR="0048512C">
        <w:rPr>
          <w:color w:val="000000"/>
        </w:rPr>
        <w:t xml:space="preserve">; Sun </w:t>
      </w:r>
      <w:r w:rsidR="004C6359">
        <w:rPr>
          <w:color w:val="000000"/>
        </w:rPr>
        <w:t>and</w:t>
      </w:r>
      <w:r w:rsidR="0048512C">
        <w:rPr>
          <w:color w:val="000000"/>
        </w:rPr>
        <w:t xml:space="preserve"> Bookman</w:t>
      </w:r>
      <w:r w:rsidR="00CE4537">
        <w:rPr>
          <w:color w:val="000000"/>
        </w:rPr>
        <w:t xml:space="preserve">, 1995; </w:t>
      </w:r>
      <w:proofErr w:type="spellStart"/>
      <w:r w:rsidR="00CE4537">
        <w:rPr>
          <w:color w:val="000000"/>
        </w:rPr>
        <w:t>Wermter</w:t>
      </w:r>
      <w:proofErr w:type="spellEnd"/>
      <w:r w:rsidR="00CE4537">
        <w:rPr>
          <w:color w:val="000000"/>
        </w:rPr>
        <w:t xml:space="preserve"> </w:t>
      </w:r>
      <w:r w:rsidR="004C6359">
        <w:rPr>
          <w:color w:val="000000"/>
        </w:rPr>
        <w:t>and</w:t>
      </w:r>
      <w:r w:rsidR="00CE4537">
        <w:rPr>
          <w:color w:val="000000"/>
        </w:rPr>
        <w:t xml:space="preserve"> Sun, 2000</w:t>
      </w:r>
      <w:r w:rsidR="00DE060A">
        <w:rPr>
          <w:color w:val="000000"/>
        </w:rPr>
        <w:t>)</w:t>
      </w:r>
      <w:r w:rsidR="00AC2240">
        <w:rPr>
          <w:color w:val="000000"/>
        </w:rPr>
        <w:t>.</w:t>
      </w:r>
    </w:p>
    <w:p w14:paraId="288B8D7B" w14:textId="5B5B765B" w:rsidR="00107328" w:rsidRPr="00107328" w:rsidRDefault="00107328" w:rsidP="00446C06">
      <w:pPr>
        <w:autoSpaceDE w:val="0"/>
        <w:autoSpaceDN w:val="0"/>
        <w:adjustRightInd w:val="0"/>
        <w:rPr>
          <w:color w:val="000000"/>
        </w:rPr>
      </w:pPr>
      <w:proofErr w:type="gramStart"/>
      <w:r w:rsidRPr="00107328">
        <w:rPr>
          <w:color w:val="000000"/>
        </w:rPr>
        <w:t>Despite the fact that</w:t>
      </w:r>
      <w:proofErr w:type="gramEnd"/>
      <w:r w:rsidRPr="00107328">
        <w:rPr>
          <w:color w:val="000000"/>
        </w:rPr>
        <w:t xml:space="preserve"> this </w:t>
      </w:r>
      <w:r w:rsidR="00ED22B1">
        <w:rPr>
          <w:color w:val="000000"/>
        </w:rPr>
        <w:t>important</w:t>
      </w:r>
      <w:r w:rsidR="00EE41DA">
        <w:rPr>
          <w:color w:val="000000"/>
        </w:rPr>
        <w:t xml:space="preserve"> (</w:t>
      </w:r>
      <w:r w:rsidR="00BF3F93">
        <w:rPr>
          <w:color w:val="000000"/>
        </w:rPr>
        <w:t>or even crucial</w:t>
      </w:r>
      <w:r w:rsidR="00EE41DA">
        <w:rPr>
          <w:color w:val="000000"/>
        </w:rPr>
        <w:t>)</w:t>
      </w:r>
      <w:r w:rsidR="00BF3F93">
        <w:rPr>
          <w:color w:val="000000"/>
        </w:rPr>
        <w:t xml:space="preserve"> </w:t>
      </w:r>
      <w:r w:rsidRPr="00107328">
        <w:rPr>
          <w:color w:val="000000"/>
        </w:rPr>
        <w:t xml:space="preserve">idea was </w:t>
      </w:r>
      <w:r w:rsidR="002B7000">
        <w:rPr>
          <w:color w:val="000000"/>
        </w:rPr>
        <w:t xml:space="preserve">very much </w:t>
      </w:r>
      <w:r w:rsidRPr="00107328">
        <w:rPr>
          <w:color w:val="000000"/>
        </w:rPr>
        <w:t xml:space="preserve">ignored </w:t>
      </w:r>
      <w:r w:rsidR="00ED22B1">
        <w:rPr>
          <w:color w:val="000000"/>
        </w:rPr>
        <w:t xml:space="preserve">or downplayed </w:t>
      </w:r>
      <w:r w:rsidRPr="00107328">
        <w:rPr>
          <w:color w:val="000000"/>
        </w:rPr>
        <w:t xml:space="preserve">early on by the mainstreams on both the neural and the symbolic side during the 1990s, by now, even some strong advocates for symbolic AI have suggested that hybrid </w:t>
      </w:r>
      <w:r w:rsidR="00407616">
        <w:rPr>
          <w:color w:val="000000"/>
        </w:rPr>
        <w:t xml:space="preserve">neural-symbolic </w:t>
      </w:r>
      <w:r w:rsidRPr="00107328">
        <w:rPr>
          <w:color w:val="000000"/>
        </w:rPr>
        <w:t xml:space="preserve">models should indeed be pursued (e.g., Kautz, 2020). At the same time, some strong advocates for neural networks </w:t>
      </w:r>
      <w:r w:rsidR="004524D8">
        <w:rPr>
          <w:color w:val="000000"/>
        </w:rPr>
        <w:t xml:space="preserve">and deep learning </w:t>
      </w:r>
      <w:r w:rsidRPr="00107328">
        <w:rPr>
          <w:color w:val="000000"/>
        </w:rPr>
        <w:t>have also started to see that</w:t>
      </w:r>
      <w:r w:rsidR="004D7A5A">
        <w:rPr>
          <w:color w:val="000000"/>
        </w:rPr>
        <w:t xml:space="preserve"> </w:t>
      </w:r>
      <w:r w:rsidR="00D34DB9">
        <w:rPr>
          <w:color w:val="000000"/>
        </w:rPr>
        <w:t xml:space="preserve">(e.g., </w:t>
      </w:r>
      <w:proofErr w:type="spellStart"/>
      <w:r w:rsidR="00DA3E63" w:rsidRPr="00DA3E63">
        <w:rPr>
          <w:color w:val="000000"/>
        </w:rPr>
        <w:t>LeCun</w:t>
      </w:r>
      <w:proofErr w:type="spellEnd"/>
      <w:r w:rsidR="00DA3E63">
        <w:rPr>
          <w:color w:val="000000"/>
        </w:rPr>
        <w:t xml:space="preserve">, </w:t>
      </w:r>
      <w:r w:rsidR="00DA3E63" w:rsidRPr="00DA3E63">
        <w:rPr>
          <w:color w:val="000000"/>
        </w:rPr>
        <w:t>2022</w:t>
      </w:r>
      <w:r w:rsidR="00D34DB9">
        <w:rPr>
          <w:color w:val="000000"/>
        </w:rPr>
        <w:t>)</w:t>
      </w:r>
      <w:r w:rsidRPr="00107328">
        <w:rPr>
          <w:color w:val="000000"/>
        </w:rPr>
        <w:t>. When people from the two opposing camps converge onto the same idea</w:t>
      </w:r>
      <w:r w:rsidR="00621798">
        <w:rPr>
          <w:color w:val="000000"/>
        </w:rPr>
        <w:t xml:space="preserve"> (along with people who have always</w:t>
      </w:r>
      <w:r w:rsidR="002152D4">
        <w:rPr>
          <w:color w:val="000000"/>
        </w:rPr>
        <w:t xml:space="preserve"> been </w:t>
      </w:r>
      <w:r w:rsidR="00056CD7">
        <w:rPr>
          <w:color w:val="000000"/>
        </w:rPr>
        <w:t xml:space="preserve">on that ground </w:t>
      </w:r>
      <w:r w:rsidR="002E1056">
        <w:rPr>
          <w:color w:val="000000"/>
        </w:rPr>
        <w:t xml:space="preserve">somewhere </w:t>
      </w:r>
      <w:r w:rsidR="002152D4">
        <w:rPr>
          <w:color w:val="000000"/>
        </w:rPr>
        <w:t>in the middle)</w:t>
      </w:r>
      <w:r w:rsidRPr="00107328">
        <w:rPr>
          <w:color w:val="000000"/>
        </w:rPr>
        <w:t xml:space="preserve">, the likelihood of this idea leading to major advances has just skyrocketed (some of them even invoked </w:t>
      </w:r>
      <w:r w:rsidR="00DE09E6">
        <w:rPr>
          <w:color w:val="000000"/>
        </w:rPr>
        <w:t xml:space="preserve">good old </w:t>
      </w:r>
      <w:r w:rsidRPr="00107328">
        <w:rPr>
          <w:color w:val="000000"/>
        </w:rPr>
        <w:t xml:space="preserve">dual-process theories in support of their arguments; more on this later).  There have also been </w:t>
      </w:r>
      <w:r w:rsidR="00912907">
        <w:rPr>
          <w:color w:val="000000"/>
        </w:rPr>
        <w:t>qu</w:t>
      </w:r>
      <w:r w:rsidR="00F7582B">
        <w:rPr>
          <w:color w:val="000000"/>
        </w:rPr>
        <w:t>i</w:t>
      </w:r>
      <w:r w:rsidR="00912907">
        <w:rPr>
          <w:color w:val="000000"/>
        </w:rPr>
        <w:t xml:space="preserve">te </w:t>
      </w:r>
      <w:proofErr w:type="gramStart"/>
      <w:r w:rsidRPr="00107328">
        <w:rPr>
          <w:color w:val="000000"/>
        </w:rPr>
        <w:t>a number of</w:t>
      </w:r>
      <w:proofErr w:type="gramEnd"/>
      <w:r w:rsidRPr="00107328">
        <w:rPr>
          <w:color w:val="000000"/>
        </w:rPr>
        <w:t xml:space="preserve"> recent events promoting this theme (which I </w:t>
      </w:r>
      <w:r w:rsidR="00912907">
        <w:rPr>
          <w:color w:val="000000"/>
        </w:rPr>
        <w:t>shall</w:t>
      </w:r>
      <w:r w:rsidRPr="00107328">
        <w:rPr>
          <w:color w:val="000000"/>
        </w:rPr>
        <w:t xml:space="preserve"> not enumerate</w:t>
      </w:r>
      <w:r w:rsidR="00912907">
        <w:rPr>
          <w:color w:val="000000"/>
        </w:rPr>
        <w:t>, for</w:t>
      </w:r>
      <w:r w:rsidR="00C3281B">
        <w:rPr>
          <w:color w:val="000000"/>
        </w:rPr>
        <w:t xml:space="preserve"> this would </w:t>
      </w:r>
      <w:r w:rsidR="00D3684D">
        <w:rPr>
          <w:color w:val="000000"/>
        </w:rPr>
        <w:t xml:space="preserve">take </w:t>
      </w:r>
      <w:r w:rsidR="00C61FA2">
        <w:rPr>
          <w:color w:val="000000"/>
        </w:rPr>
        <w:t xml:space="preserve">far </w:t>
      </w:r>
      <w:r w:rsidR="00D3684D">
        <w:rPr>
          <w:color w:val="000000"/>
        </w:rPr>
        <w:t>too long</w:t>
      </w:r>
      <w:r w:rsidRPr="00107328">
        <w:rPr>
          <w:color w:val="000000"/>
        </w:rPr>
        <w:t>), includ</w:t>
      </w:r>
      <w:r w:rsidR="00F623BD">
        <w:rPr>
          <w:color w:val="000000"/>
        </w:rPr>
        <w:t>ing, in particular,</w:t>
      </w:r>
      <w:r w:rsidRPr="00107328">
        <w:rPr>
          <w:color w:val="000000"/>
        </w:rPr>
        <w:t xml:space="preserve"> the launch of the present journal.  </w:t>
      </w:r>
    </w:p>
    <w:p w14:paraId="76B72DB5" w14:textId="3D44A1C8" w:rsidR="00107328" w:rsidRDefault="00107328" w:rsidP="00155C94">
      <w:pPr>
        <w:autoSpaceDE w:val="0"/>
        <w:autoSpaceDN w:val="0"/>
        <w:adjustRightInd w:val="0"/>
        <w:rPr>
          <w:color w:val="000000"/>
        </w:rPr>
      </w:pPr>
      <w:r w:rsidRPr="00107328">
        <w:rPr>
          <w:color w:val="000000"/>
        </w:rPr>
        <w:t xml:space="preserve">However, there have been many </w:t>
      </w:r>
      <w:r w:rsidR="00AF5992">
        <w:rPr>
          <w:color w:val="000000"/>
        </w:rPr>
        <w:t>possible</w:t>
      </w:r>
      <w:r w:rsidRPr="00107328">
        <w:rPr>
          <w:color w:val="000000"/>
        </w:rPr>
        <w:t xml:space="preserve"> ways of structuring such models; that is, there exist </w:t>
      </w:r>
      <w:proofErr w:type="gramStart"/>
      <w:r w:rsidRPr="00107328">
        <w:rPr>
          <w:color w:val="000000"/>
        </w:rPr>
        <w:t>many different ways</w:t>
      </w:r>
      <w:proofErr w:type="gramEnd"/>
      <w:r w:rsidRPr="00107328">
        <w:rPr>
          <w:color w:val="000000"/>
        </w:rPr>
        <w:t xml:space="preserve"> of combining symbolic processing and neural networks (Sun, 2002a). Many of them, however, appear ad hoc or task specific</w:t>
      </w:r>
      <w:r w:rsidR="004100AA">
        <w:rPr>
          <w:color w:val="000000"/>
        </w:rPr>
        <w:t>, or otherwise problematic</w:t>
      </w:r>
      <w:r w:rsidRPr="00107328">
        <w:rPr>
          <w:color w:val="000000"/>
        </w:rPr>
        <w:t xml:space="preserve">. </w:t>
      </w:r>
      <w:r w:rsidR="00E77653">
        <w:rPr>
          <w:color w:val="000000"/>
        </w:rPr>
        <w:t>Therefore</w:t>
      </w:r>
      <w:r w:rsidR="003675D8">
        <w:rPr>
          <w:color w:val="000000"/>
        </w:rPr>
        <w:t>,</w:t>
      </w:r>
      <w:r w:rsidRPr="00107328">
        <w:rPr>
          <w:color w:val="000000"/>
        </w:rPr>
        <w:t xml:space="preserve"> a major question that </w:t>
      </w:r>
      <w:r w:rsidR="00882DD4">
        <w:rPr>
          <w:color w:val="000000"/>
        </w:rPr>
        <w:t xml:space="preserve">immediately </w:t>
      </w:r>
      <w:r w:rsidRPr="00107328">
        <w:rPr>
          <w:color w:val="000000"/>
        </w:rPr>
        <w:t xml:space="preserve">comes to mind </w:t>
      </w:r>
      <w:proofErr w:type="gramStart"/>
      <w:r w:rsidR="001B48D4" w:rsidRPr="00107328">
        <w:rPr>
          <w:color w:val="000000"/>
        </w:rPr>
        <w:t>in regard to</w:t>
      </w:r>
      <w:proofErr w:type="gramEnd"/>
      <w:r w:rsidR="001B48D4" w:rsidRPr="00107328">
        <w:rPr>
          <w:color w:val="000000"/>
        </w:rPr>
        <w:t xml:space="preserve"> </w:t>
      </w:r>
      <w:r w:rsidR="00020576">
        <w:rPr>
          <w:color w:val="000000"/>
        </w:rPr>
        <w:t xml:space="preserve">such </w:t>
      </w:r>
      <w:r w:rsidR="001B48D4" w:rsidRPr="00107328">
        <w:rPr>
          <w:color w:val="000000"/>
        </w:rPr>
        <w:t xml:space="preserve">hybrid models </w:t>
      </w:r>
      <w:r w:rsidRPr="00107328">
        <w:rPr>
          <w:color w:val="000000"/>
        </w:rPr>
        <w:t>is: how</w:t>
      </w:r>
      <w:r w:rsidRPr="00107328">
        <w:rPr>
          <w:i/>
          <w:iCs/>
          <w:color w:val="000000"/>
        </w:rPr>
        <w:t xml:space="preserve"> should</w:t>
      </w:r>
      <w:r w:rsidRPr="00107328">
        <w:rPr>
          <w:color w:val="000000"/>
        </w:rPr>
        <w:t xml:space="preserve"> we structure them after all?  How do we structure them in a way that avoids being ad hoc?   How do we make them more principled, that is, justifiable by some fundamental laws or principles?   Obviously, it is preferable that they should have a more solid theoretical </w:t>
      </w:r>
      <w:r w:rsidR="009E1659">
        <w:rPr>
          <w:color w:val="000000"/>
        </w:rPr>
        <w:t>(</w:t>
      </w:r>
      <w:r w:rsidR="00950912">
        <w:rPr>
          <w:color w:val="000000"/>
        </w:rPr>
        <w:t>as well as</w:t>
      </w:r>
      <w:r w:rsidRPr="00107328">
        <w:rPr>
          <w:color w:val="000000"/>
        </w:rPr>
        <w:t xml:space="preserve"> empirical</w:t>
      </w:r>
      <w:r w:rsidR="009E1659">
        <w:rPr>
          <w:color w:val="000000"/>
        </w:rPr>
        <w:t>)</w:t>
      </w:r>
      <w:r w:rsidRPr="00107328">
        <w:rPr>
          <w:color w:val="000000"/>
        </w:rPr>
        <w:t xml:space="preserve"> basis</w:t>
      </w:r>
      <w:r w:rsidR="00EA2736">
        <w:rPr>
          <w:color w:val="000000"/>
        </w:rPr>
        <w:t xml:space="preserve"> — </w:t>
      </w:r>
      <w:r w:rsidR="00614128">
        <w:rPr>
          <w:color w:val="000000"/>
        </w:rPr>
        <w:t xml:space="preserve">that is, </w:t>
      </w:r>
      <w:r w:rsidR="00F4458B">
        <w:rPr>
          <w:color w:val="000000"/>
        </w:rPr>
        <w:t>they should</w:t>
      </w:r>
      <w:r w:rsidR="00FB28BC">
        <w:rPr>
          <w:color w:val="000000"/>
        </w:rPr>
        <w:t xml:space="preserve"> be </w:t>
      </w:r>
      <w:r w:rsidR="00005F1D">
        <w:rPr>
          <w:color w:val="000000"/>
        </w:rPr>
        <w:t>justif</w:t>
      </w:r>
      <w:r w:rsidR="00E52D5C">
        <w:rPr>
          <w:color w:val="000000"/>
        </w:rPr>
        <w:t>i</w:t>
      </w:r>
      <w:r w:rsidR="00AF6165">
        <w:rPr>
          <w:color w:val="000000"/>
        </w:rPr>
        <w:t>ed</w:t>
      </w:r>
      <w:r w:rsidR="004F7D4D">
        <w:rPr>
          <w:color w:val="000000"/>
        </w:rPr>
        <w:t xml:space="preserve"> by some </w:t>
      </w:r>
      <w:r w:rsidR="003146D3">
        <w:rPr>
          <w:color w:val="000000"/>
        </w:rPr>
        <w:t xml:space="preserve">first </w:t>
      </w:r>
      <w:r w:rsidR="004F7D4D">
        <w:rPr>
          <w:color w:val="000000"/>
        </w:rPr>
        <w:t>principles</w:t>
      </w:r>
      <w:r w:rsidR="003C7947">
        <w:rPr>
          <w:color w:val="000000"/>
        </w:rPr>
        <w:t xml:space="preserve"> (or something </w:t>
      </w:r>
      <w:r w:rsidR="00150EF7">
        <w:rPr>
          <w:color w:val="000000"/>
        </w:rPr>
        <w:t xml:space="preserve">very </w:t>
      </w:r>
      <w:r w:rsidR="003C7947">
        <w:rPr>
          <w:color w:val="000000"/>
        </w:rPr>
        <w:t>close to that)</w:t>
      </w:r>
      <w:r w:rsidRPr="00107328">
        <w:rPr>
          <w:color w:val="000000"/>
        </w:rPr>
        <w:t>.</w:t>
      </w:r>
    </w:p>
    <w:p w14:paraId="5CF96810" w14:textId="74524E11" w:rsidR="002B5683" w:rsidRPr="00C02D27" w:rsidRDefault="00C02D27" w:rsidP="00C02D27">
      <w:pPr>
        <w:pStyle w:val="Heading1"/>
        <w:rPr>
          <w:rFonts w:cs="Times New Roman"/>
        </w:rPr>
      </w:pPr>
      <w:r w:rsidRPr="0094492D">
        <w:rPr>
          <w:rFonts w:cs="Times New Roman"/>
        </w:rPr>
        <w:t>Some Early History</w:t>
      </w:r>
      <w:r>
        <w:rPr>
          <w:rFonts w:cs="Times New Roman"/>
        </w:rPr>
        <w:t xml:space="preserve"> (</w:t>
      </w:r>
      <w:r w:rsidR="00472468">
        <w:rPr>
          <w:rFonts w:cs="Times New Roman"/>
        </w:rPr>
        <w:t xml:space="preserve">Or </w:t>
      </w:r>
      <w:r w:rsidR="00B532FD">
        <w:rPr>
          <w:rFonts w:cs="Times New Roman"/>
        </w:rPr>
        <w:t>What You M</w:t>
      </w:r>
      <w:r w:rsidR="008D55BB">
        <w:rPr>
          <w:rFonts w:cs="Times New Roman"/>
        </w:rPr>
        <w:t>ight</w:t>
      </w:r>
      <w:r w:rsidR="00B532FD">
        <w:rPr>
          <w:rFonts w:cs="Times New Roman"/>
        </w:rPr>
        <w:t xml:space="preserve"> Call </w:t>
      </w:r>
      <w:r>
        <w:rPr>
          <w:rFonts w:cs="Times New Roman"/>
        </w:rPr>
        <w:t>Pre-history)</w:t>
      </w:r>
    </w:p>
    <w:p w14:paraId="0291D2FF" w14:textId="6B7A484E" w:rsidR="00831D02" w:rsidRPr="00831D02" w:rsidRDefault="00831D02" w:rsidP="00F20304">
      <w:pPr>
        <w:autoSpaceDE w:val="0"/>
        <w:autoSpaceDN w:val="0"/>
        <w:adjustRightInd w:val="0"/>
        <w:rPr>
          <w:color w:val="000000"/>
        </w:rPr>
      </w:pPr>
      <w:r w:rsidRPr="00831D02">
        <w:rPr>
          <w:color w:val="000000"/>
        </w:rPr>
        <w:t xml:space="preserve">Some early work on neural-symbolic models is worth mentioning here, due to their </w:t>
      </w:r>
      <w:r w:rsidR="008E440A">
        <w:rPr>
          <w:color w:val="000000"/>
        </w:rPr>
        <w:t xml:space="preserve">close </w:t>
      </w:r>
      <w:r w:rsidRPr="00831D02">
        <w:rPr>
          <w:color w:val="000000"/>
        </w:rPr>
        <w:t xml:space="preserve">relevance to what </w:t>
      </w:r>
      <w:r w:rsidR="00E4319A">
        <w:rPr>
          <w:color w:val="000000"/>
        </w:rPr>
        <w:t xml:space="preserve">we have </w:t>
      </w:r>
      <w:r w:rsidRPr="00831D02">
        <w:rPr>
          <w:color w:val="000000"/>
        </w:rPr>
        <w:t xml:space="preserve">discussed thus far. </w:t>
      </w:r>
      <w:r w:rsidR="007C66FB">
        <w:rPr>
          <w:color w:val="000000"/>
        </w:rPr>
        <w:t>Even d</w:t>
      </w:r>
      <w:r w:rsidRPr="00831D02">
        <w:rPr>
          <w:color w:val="000000"/>
        </w:rPr>
        <w:t xml:space="preserve">uring the </w:t>
      </w:r>
      <w:r w:rsidR="00175568">
        <w:rPr>
          <w:color w:val="000000"/>
        </w:rPr>
        <w:t xml:space="preserve">very </w:t>
      </w:r>
      <w:r w:rsidRPr="00831D02">
        <w:rPr>
          <w:color w:val="000000"/>
        </w:rPr>
        <w:t xml:space="preserve">early days </w:t>
      </w:r>
      <w:r w:rsidR="007E4549">
        <w:rPr>
          <w:color w:val="000000"/>
        </w:rPr>
        <w:t xml:space="preserve">of such models </w:t>
      </w:r>
      <w:r w:rsidRPr="00831D02">
        <w:rPr>
          <w:color w:val="000000"/>
        </w:rPr>
        <w:t>(</w:t>
      </w:r>
      <w:r w:rsidR="000841D0">
        <w:rPr>
          <w:color w:val="000000"/>
        </w:rPr>
        <w:t>e.g.</w:t>
      </w:r>
      <w:r w:rsidRPr="00831D02">
        <w:rPr>
          <w:color w:val="000000"/>
        </w:rPr>
        <w:t xml:space="preserve">, in the 1990s), </w:t>
      </w:r>
      <w:r w:rsidR="00E920C2">
        <w:rPr>
          <w:color w:val="000000"/>
        </w:rPr>
        <w:t>there w</w:t>
      </w:r>
      <w:r w:rsidR="00A67C33">
        <w:rPr>
          <w:color w:val="000000"/>
        </w:rPr>
        <w:t>as</w:t>
      </w:r>
      <w:r w:rsidR="00E920C2">
        <w:rPr>
          <w:color w:val="000000"/>
        </w:rPr>
        <w:t xml:space="preserve"> some important </w:t>
      </w:r>
      <w:r w:rsidR="00FF4C43">
        <w:rPr>
          <w:color w:val="000000"/>
        </w:rPr>
        <w:t>work</w:t>
      </w:r>
      <w:r w:rsidR="007C66FB">
        <w:rPr>
          <w:color w:val="000000"/>
        </w:rPr>
        <w:t xml:space="preserve"> </w:t>
      </w:r>
      <w:r w:rsidR="00532F69">
        <w:rPr>
          <w:color w:val="000000"/>
        </w:rPr>
        <w:t xml:space="preserve">that had been </w:t>
      </w:r>
      <w:r w:rsidR="00DE674B">
        <w:rPr>
          <w:color w:val="000000"/>
        </w:rPr>
        <w:t>done</w:t>
      </w:r>
      <w:r w:rsidR="00FF4C43">
        <w:rPr>
          <w:color w:val="000000"/>
        </w:rPr>
        <w:t xml:space="preserve">. One may choose to view such </w:t>
      </w:r>
      <w:r w:rsidR="00C823B8">
        <w:rPr>
          <w:color w:val="000000"/>
        </w:rPr>
        <w:t xml:space="preserve">early </w:t>
      </w:r>
      <w:r w:rsidR="00FF4C43">
        <w:rPr>
          <w:color w:val="000000"/>
        </w:rPr>
        <w:t xml:space="preserve">work as </w:t>
      </w:r>
      <w:r w:rsidR="0092552D">
        <w:rPr>
          <w:color w:val="000000"/>
        </w:rPr>
        <w:t>the</w:t>
      </w:r>
      <w:r w:rsidR="00FF4C43">
        <w:rPr>
          <w:color w:val="000000"/>
        </w:rPr>
        <w:t xml:space="preserve"> pre-his</w:t>
      </w:r>
      <w:r w:rsidR="00762872">
        <w:rPr>
          <w:color w:val="000000"/>
        </w:rPr>
        <w:t>to</w:t>
      </w:r>
      <w:r w:rsidR="00FF4C43">
        <w:rPr>
          <w:color w:val="000000"/>
        </w:rPr>
        <w:t>ry to today’s neural-symbolic models</w:t>
      </w:r>
      <w:r w:rsidR="004029E1">
        <w:rPr>
          <w:color w:val="000000"/>
        </w:rPr>
        <w:t xml:space="preserve"> (especially when </w:t>
      </w:r>
      <w:r w:rsidR="00E74FE6">
        <w:rPr>
          <w:color w:val="000000"/>
        </w:rPr>
        <w:t xml:space="preserve">they </w:t>
      </w:r>
      <w:r w:rsidR="004029E1">
        <w:rPr>
          <w:color w:val="000000"/>
        </w:rPr>
        <w:t>involv</w:t>
      </w:r>
      <w:r w:rsidR="00E74FE6">
        <w:rPr>
          <w:color w:val="000000"/>
        </w:rPr>
        <w:t>e</w:t>
      </w:r>
      <w:r w:rsidR="004029E1">
        <w:rPr>
          <w:color w:val="000000"/>
        </w:rPr>
        <w:t xml:space="preserve"> </w:t>
      </w:r>
      <w:r w:rsidR="00A423D9">
        <w:rPr>
          <w:color w:val="000000"/>
        </w:rPr>
        <w:t xml:space="preserve">complex </w:t>
      </w:r>
      <w:r w:rsidR="004029E1">
        <w:rPr>
          <w:color w:val="000000"/>
        </w:rPr>
        <w:t>deep neural networks</w:t>
      </w:r>
      <w:r w:rsidR="007C66FB">
        <w:rPr>
          <w:color w:val="000000"/>
        </w:rPr>
        <w:t xml:space="preserve"> that were not </w:t>
      </w:r>
      <w:r w:rsidR="00AD3D4B">
        <w:rPr>
          <w:color w:val="000000"/>
        </w:rPr>
        <w:t xml:space="preserve">yet </w:t>
      </w:r>
      <w:r w:rsidR="00F663D1">
        <w:rPr>
          <w:color w:val="000000"/>
        </w:rPr>
        <w:t xml:space="preserve">fully </w:t>
      </w:r>
      <w:r w:rsidR="00AD3D4B">
        <w:rPr>
          <w:color w:val="000000"/>
        </w:rPr>
        <w:t xml:space="preserve">developed </w:t>
      </w:r>
      <w:r w:rsidR="000518F5">
        <w:rPr>
          <w:color w:val="000000"/>
        </w:rPr>
        <w:t>or</w:t>
      </w:r>
      <w:r w:rsidR="00F663D1">
        <w:rPr>
          <w:color w:val="000000"/>
        </w:rPr>
        <w:t xml:space="preserve"> populariz</w:t>
      </w:r>
      <w:r w:rsidR="00214B1D">
        <w:rPr>
          <w:color w:val="000000"/>
        </w:rPr>
        <w:t xml:space="preserve">ed </w:t>
      </w:r>
      <w:r w:rsidR="006E6D73">
        <w:rPr>
          <w:color w:val="000000"/>
        </w:rPr>
        <w:t xml:space="preserve">back </w:t>
      </w:r>
      <w:r w:rsidR="00AD3D4B">
        <w:rPr>
          <w:color w:val="000000"/>
        </w:rPr>
        <w:t>then</w:t>
      </w:r>
      <w:r w:rsidR="004029E1">
        <w:rPr>
          <w:color w:val="000000"/>
        </w:rPr>
        <w:t>)</w:t>
      </w:r>
      <w:r w:rsidR="00FF4C43">
        <w:rPr>
          <w:color w:val="000000"/>
        </w:rPr>
        <w:t xml:space="preserve">, or </w:t>
      </w:r>
      <w:r w:rsidR="00283E9E">
        <w:rPr>
          <w:color w:val="000000"/>
        </w:rPr>
        <w:t xml:space="preserve">may </w:t>
      </w:r>
      <w:r w:rsidR="00FF4C43">
        <w:rPr>
          <w:color w:val="000000"/>
        </w:rPr>
        <w:t xml:space="preserve">just simply view </w:t>
      </w:r>
      <w:r w:rsidR="00C046EB">
        <w:rPr>
          <w:color w:val="000000"/>
        </w:rPr>
        <w:t>it</w:t>
      </w:r>
      <w:r w:rsidR="00762872">
        <w:rPr>
          <w:color w:val="000000"/>
        </w:rPr>
        <w:t xml:space="preserve"> as the early history of this </w:t>
      </w:r>
      <w:r w:rsidR="0058136F">
        <w:rPr>
          <w:color w:val="000000"/>
        </w:rPr>
        <w:t xml:space="preserve">evolving </w:t>
      </w:r>
      <w:r w:rsidR="00762872">
        <w:rPr>
          <w:color w:val="000000"/>
        </w:rPr>
        <w:t>field</w:t>
      </w:r>
      <w:r w:rsidR="00F50E3C">
        <w:rPr>
          <w:color w:val="000000"/>
        </w:rPr>
        <w:t xml:space="preserve">, </w:t>
      </w:r>
      <w:r w:rsidR="008D273B">
        <w:rPr>
          <w:color w:val="000000"/>
        </w:rPr>
        <w:t xml:space="preserve">thus </w:t>
      </w:r>
      <w:r w:rsidR="001D2066">
        <w:rPr>
          <w:color w:val="000000"/>
        </w:rPr>
        <w:t>con</w:t>
      </w:r>
      <w:r w:rsidR="00182996">
        <w:rPr>
          <w:color w:val="000000"/>
        </w:rPr>
        <w:t>ceiving</w:t>
      </w:r>
      <w:r w:rsidR="008D273B">
        <w:rPr>
          <w:color w:val="000000"/>
        </w:rPr>
        <w:t xml:space="preserve"> a more continuous </w:t>
      </w:r>
      <w:r w:rsidR="00DA71AE">
        <w:rPr>
          <w:color w:val="000000"/>
        </w:rPr>
        <w:t>process</w:t>
      </w:r>
      <w:r w:rsidR="008D273B">
        <w:rPr>
          <w:color w:val="000000"/>
        </w:rPr>
        <w:t xml:space="preserve"> of development</w:t>
      </w:r>
      <w:r w:rsidR="000B0B57">
        <w:rPr>
          <w:color w:val="000000"/>
        </w:rPr>
        <w:t xml:space="preserve"> and progression</w:t>
      </w:r>
      <w:r w:rsidR="00762872">
        <w:rPr>
          <w:color w:val="000000"/>
        </w:rPr>
        <w:t xml:space="preserve">, In particular, </w:t>
      </w:r>
      <w:r w:rsidR="0042292F">
        <w:rPr>
          <w:color w:val="000000"/>
        </w:rPr>
        <w:t xml:space="preserve">it </w:t>
      </w:r>
      <w:r w:rsidR="00AF52AA">
        <w:rPr>
          <w:color w:val="000000"/>
        </w:rPr>
        <w:t xml:space="preserve">should be </w:t>
      </w:r>
      <w:r w:rsidR="0019284F">
        <w:rPr>
          <w:color w:val="000000"/>
        </w:rPr>
        <w:t xml:space="preserve">noted </w:t>
      </w:r>
      <w:r w:rsidR="0042292F">
        <w:rPr>
          <w:color w:val="000000"/>
        </w:rPr>
        <w:t xml:space="preserve">that </w:t>
      </w:r>
      <w:r w:rsidR="000E7522">
        <w:rPr>
          <w:color w:val="000000"/>
        </w:rPr>
        <w:t xml:space="preserve">in the 1990s, </w:t>
      </w:r>
      <w:r w:rsidRPr="00831D02">
        <w:rPr>
          <w:color w:val="000000"/>
        </w:rPr>
        <w:t xml:space="preserve">there were some edited </w:t>
      </w:r>
      <w:r w:rsidR="00033FD8">
        <w:rPr>
          <w:color w:val="000000"/>
        </w:rPr>
        <w:t>volumes (books)</w:t>
      </w:r>
      <w:r w:rsidRPr="00831D02">
        <w:rPr>
          <w:color w:val="000000"/>
        </w:rPr>
        <w:t xml:space="preserve"> with </w:t>
      </w:r>
      <w:r w:rsidRPr="00831D02">
        <w:rPr>
          <w:color w:val="000000"/>
        </w:rPr>
        <w:lastRenderedPageBreak/>
        <w:t>contributions from many authors, which mean</w:t>
      </w:r>
      <w:r w:rsidR="00B147C2">
        <w:rPr>
          <w:color w:val="000000"/>
        </w:rPr>
        <w:t>t</w:t>
      </w:r>
      <w:r w:rsidRPr="00831D02">
        <w:rPr>
          <w:color w:val="000000"/>
        </w:rPr>
        <w:t xml:space="preserve"> that they were </w:t>
      </w:r>
      <w:r w:rsidR="00C5301A">
        <w:rPr>
          <w:color w:val="000000"/>
        </w:rPr>
        <w:t xml:space="preserve">likely </w:t>
      </w:r>
      <w:r w:rsidRPr="00831D02">
        <w:rPr>
          <w:color w:val="000000"/>
        </w:rPr>
        <w:t xml:space="preserve">representative of </w:t>
      </w:r>
      <w:r w:rsidR="00E73262">
        <w:rPr>
          <w:color w:val="000000"/>
        </w:rPr>
        <w:t xml:space="preserve">the state of the art of </w:t>
      </w:r>
      <w:r w:rsidRPr="00831D02">
        <w:rPr>
          <w:color w:val="000000"/>
        </w:rPr>
        <w:t xml:space="preserve">the work </w:t>
      </w:r>
      <w:r w:rsidR="00D5140F">
        <w:rPr>
          <w:color w:val="000000"/>
        </w:rPr>
        <w:t xml:space="preserve">done </w:t>
      </w:r>
      <w:r w:rsidRPr="00831D02">
        <w:rPr>
          <w:color w:val="000000"/>
        </w:rPr>
        <w:t>during th</w:t>
      </w:r>
      <w:r w:rsidR="0042292F">
        <w:rPr>
          <w:color w:val="000000"/>
        </w:rPr>
        <w:t>at</w:t>
      </w:r>
      <w:r w:rsidRPr="00831D02">
        <w:rPr>
          <w:color w:val="000000"/>
        </w:rPr>
        <w:t xml:space="preserve"> period and contained many different models and ideas, some of which may still be </w:t>
      </w:r>
      <w:r w:rsidR="003B6B2C">
        <w:rPr>
          <w:color w:val="000000"/>
        </w:rPr>
        <w:t xml:space="preserve">relevant and </w:t>
      </w:r>
      <w:r w:rsidRPr="00831D02">
        <w:rPr>
          <w:color w:val="000000"/>
        </w:rPr>
        <w:t>useful today</w:t>
      </w:r>
      <w:r w:rsidR="00DB272C">
        <w:rPr>
          <w:color w:val="000000"/>
        </w:rPr>
        <w:t>.</w:t>
      </w:r>
      <w:r w:rsidRPr="00831D02">
        <w:rPr>
          <w:color w:val="000000"/>
        </w:rPr>
        <w:t xml:space="preserve"> </w:t>
      </w:r>
      <w:r w:rsidR="00DB272C">
        <w:rPr>
          <w:color w:val="000000"/>
        </w:rPr>
        <w:t>T</w:t>
      </w:r>
      <w:r w:rsidR="00AE334D">
        <w:rPr>
          <w:color w:val="000000"/>
        </w:rPr>
        <w:t xml:space="preserve">herefore, </w:t>
      </w:r>
      <w:r w:rsidRPr="00831D02">
        <w:rPr>
          <w:color w:val="000000"/>
        </w:rPr>
        <w:t xml:space="preserve">we shall </w:t>
      </w:r>
      <w:r w:rsidR="00700792">
        <w:rPr>
          <w:color w:val="000000"/>
        </w:rPr>
        <w:t>have</w:t>
      </w:r>
      <w:r w:rsidRPr="00831D02">
        <w:rPr>
          <w:color w:val="000000"/>
        </w:rPr>
        <w:t xml:space="preserve"> a look. </w:t>
      </w:r>
    </w:p>
    <w:p w14:paraId="6689260F" w14:textId="4D34BF10" w:rsidR="00831D02" w:rsidRPr="00831D02" w:rsidRDefault="00831D02" w:rsidP="00F20304">
      <w:pPr>
        <w:autoSpaceDE w:val="0"/>
        <w:autoSpaceDN w:val="0"/>
        <w:adjustRightInd w:val="0"/>
        <w:rPr>
          <w:color w:val="000000"/>
        </w:rPr>
      </w:pPr>
      <w:r w:rsidRPr="00831D02">
        <w:rPr>
          <w:color w:val="000000"/>
        </w:rPr>
        <w:t>One of th</w:t>
      </w:r>
      <w:r w:rsidR="00801A3F">
        <w:rPr>
          <w:color w:val="000000"/>
        </w:rPr>
        <w:t>ese books was</w:t>
      </w:r>
      <w:r w:rsidRPr="00831D02">
        <w:rPr>
          <w:color w:val="000000"/>
        </w:rPr>
        <w:t xml:space="preserve"> Sun </w:t>
      </w:r>
      <w:r w:rsidR="009236ED">
        <w:rPr>
          <w:color w:val="000000"/>
        </w:rPr>
        <w:t>and</w:t>
      </w:r>
      <w:r w:rsidRPr="00831D02">
        <w:rPr>
          <w:color w:val="000000"/>
        </w:rPr>
        <w:t xml:space="preserve"> Bookman (1994) (which</w:t>
      </w:r>
      <w:proofErr w:type="gramStart"/>
      <w:r w:rsidR="007F507E">
        <w:rPr>
          <w:color w:val="000000"/>
        </w:rPr>
        <w:t>, by the way,</w:t>
      </w:r>
      <w:r w:rsidRPr="00831D02">
        <w:rPr>
          <w:color w:val="000000"/>
        </w:rPr>
        <w:t xml:space="preserve"> happened</w:t>
      </w:r>
      <w:proofErr w:type="gramEnd"/>
      <w:r w:rsidRPr="00831D02">
        <w:rPr>
          <w:color w:val="000000"/>
        </w:rPr>
        <w:t xml:space="preserve"> to be the first such volume on the topic of neural-symbolic models). One of the contributions of this book (and </w:t>
      </w:r>
      <w:r w:rsidR="00184D7A">
        <w:rPr>
          <w:color w:val="000000"/>
        </w:rPr>
        <w:t xml:space="preserve">some </w:t>
      </w:r>
      <w:r w:rsidRPr="00831D02">
        <w:rPr>
          <w:color w:val="000000"/>
        </w:rPr>
        <w:t>other related ones) is dealing with</w:t>
      </w:r>
      <w:r w:rsidR="004C6D06">
        <w:rPr>
          <w:color w:val="000000"/>
        </w:rPr>
        <w:t xml:space="preserve"> the</w:t>
      </w:r>
      <w:r w:rsidRPr="00831D02">
        <w:rPr>
          <w:color w:val="000000"/>
        </w:rPr>
        <w:t xml:space="preserve"> </w:t>
      </w:r>
      <w:r w:rsidRPr="00831D02">
        <w:rPr>
          <w:i/>
          <w:iCs/>
          <w:color w:val="000000"/>
        </w:rPr>
        <w:t xml:space="preserve">analysis, classification, categorization, </w:t>
      </w:r>
      <w:r w:rsidRPr="00831D02">
        <w:rPr>
          <w:color w:val="000000"/>
        </w:rPr>
        <w:t>and</w:t>
      </w:r>
      <w:r w:rsidRPr="00831D02">
        <w:rPr>
          <w:i/>
          <w:iCs/>
          <w:color w:val="000000"/>
        </w:rPr>
        <w:t xml:space="preserve"> cataloguing</w:t>
      </w:r>
      <w:r w:rsidRPr="00831D02">
        <w:rPr>
          <w:b/>
          <w:bCs/>
          <w:color w:val="000000"/>
        </w:rPr>
        <w:t xml:space="preserve"> </w:t>
      </w:r>
      <w:r w:rsidRPr="00831D02">
        <w:rPr>
          <w:color w:val="000000"/>
        </w:rPr>
        <w:t>of neural-symbolic models (e.g., different ways of designing and constructing such models</w:t>
      </w:r>
      <w:r w:rsidR="008F2CB6">
        <w:rPr>
          <w:color w:val="000000"/>
        </w:rPr>
        <w:t xml:space="preserve">, different </w:t>
      </w:r>
      <w:r w:rsidR="008F2CB6" w:rsidRPr="00831D02">
        <w:rPr>
          <w:color w:val="000000"/>
        </w:rPr>
        <w:t>techniques used</w:t>
      </w:r>
      <w:r w:rsidR="008F2CB6">
        <w:rPr>
          <w:color w:val="000000"/>
        </w:rPr>
        <w:t>, and so on</w:t>
      </w:r>
      <w:r w:rsidRPr="00831D02">
        <w:rPr>
          <w:color w:val="000000"/>
        </w:rPr>
        <w:t xml:space="preserve">).  </w:t>
      </w:r>
    </w:p>
    <w:p w14:paraId="4EBE1D3D" w14:textId="43AFD87F" w:rsidR="00831D02" w:rsidRPr="00831D02" w:rsidRDefault="00831D02" w:rsidP="00F20304">
      <w:pPr>
        <w:autoSpaceDE w:val="0"/>
        <w:autoSpaceDN w:val="0"/>
        <w:adjustRightInd w:val="0"/>
        <w:rPr>
          <w:color w:val="000000"/>
        </w:rPr>
      </w:pPr>
      <w:r w:rsidRPr="00831D02">
        <w:rPr>
          <w:color w:val="000000"/>
        </w:rPr>
        <w:t xml:space="preserve">For example, some general categories discussed in Sun </w:t>
      </w:r>
      <w:r w:rsidR="001A7BF6">
        <w:rPr>
          <w:color w:val="000000"/>
        </w:rPr>
        <w:t>and</w:t>
      </w:r>
      <w:r w:rsidRPr="00831D02">
        <w:rPr>
          <w:color w:val="000000"/>
        </w:rPr>
        <w:t xml:space="preserve"> Bookman (1994) included: (1) </w:t>
      </w:r>
      <w:r w:rsidR="00F0324F">
        <w:rPr>
          <w:color w:val="000000"/>
        </w:rPr>
        <w:t xml:space="preserve">designing </w:t>
      </w:r>
      <w:r w:rsidRPr="00831D02">
        <w:rPr>
          <w:color w:val="000000"/>
        </w:rPr>
        <w:t>specialized, structured</w:t>
      </w:r>
      <w:r w:rsidR="00E01826">
        <w:rPr>
          <w:color w:val="000000"/>
        </w:rPr>
        <w:t>,</w:t>
      </w:r>
      <w:r w:rsidRPr="00831D02">
        <w:rPr>
          <w:color w:val="000000"/>
        </w:rPr>
        <w:t xml:space="preserve"> localist neural networks for symbolic processing (e.g., </w:t>
      </w:r>
      <w:r w:rsidR="00C604A4">
        <w:rPr>
          <w:color w:val="000000"/>
        </w:rPr>
        <w:t xml:space="preserve">some forms of </w:t>
      </w:r>
      <w:r w:rsidR="001A0A76">
        <w:rPr>
          <w:color w:val="000000"/>
        </w:rPr>
        <w:t>rule-based</w:t>
      </w:r>
      <w:r w:rsidR="00D17C29">
        <w:rPr>
          <w:color w:val="000000"/>
        </w:rPr>
        <w:t xml:space="preserve"> </w:t>
      </w:r>
      <w:r w:rsidRPr="00831D02">
        <w:rPr>
          <w:color w:val="000000"/>
        </w:rPr>
        <w:t xml:space="preserve">reasoning); (2) embedding symbolic processing within </w:t>
      </w:r>
      <w:r w:rsidR="00772EA4">
        <w:rPr>
          <w:color w:val="000000"/>
        </w:rPr>
        <w:t xml:space="preserve">usual </w:t>
      </w:r>
      <w:r w:rsidRPr="00831D02">
        <w:rPr>
          <w:color w:val="000000"/>
        </w:rPr>
        <w:t>neural networks</w:t>
      </w:r>
      <w:r w:rsidR="00772EA4">
        <w:rPr>
          <w:color w:val="000000"/>
        </w:rPr>
        <w:t xml:space="preserve"> with </w:t>
      </w:r>
      <w:r w:rsidR="00772EA4" w:rsidRPr="00831D02">
        <w:rPr>
          <w:color w:val="000000"/>
        </w:rPr>
        <w:t>distributed</w:t>
      </w:r>
      <w:r w:rsidR="00772EA4">
        <w:rPr>
          <w:color w:val="000000"/>
        </w:rPr>
        <w:t xml:space="preserve"> representations</w:t>
      </w:r>
      <w:r w:rsidRPr="00831D02">
        <w:rPr>
          <w:color w:val="000000"/>
        </w:rPr>
        <w:t xml:space="preserve">; (3) </w:t>
      </w:r>
      <w:r w:rsidR="000D784D">
        <w:rPr>
          <w:color w:val="000000"/>
        </w:rPr>
        <w:t>having</w:t>
      </w:r>
      <w:r w:rsidRPr="00831D02">
        <w:rPr>
          <w:color w:val="000000"/>
        </w:rPr>
        <w:t xml:space="preserve"> separate neural and symbolic processing modules</w:t>
      </w:r>
      <w:r w:rsidR="004348E3">
        <w:rPr>
          <w:color w:val="000000"/>
        </w:rPr>
        <w:t xml:space="preserve"> </w:t>
      </w:r>
      <w:r w:rsidR="005705F8">
        <w:rPr>
          <w:color w:val="000000"/>
        </w:rPr>
        <w:t>but</w:t>
      </w:r>
      <w:r w:rsidR="004348E3">
        <w:rPr>
          <w:color w:val="000000"/>
        </w:rPr>
        <w:t xml:space="preserve"> connecting them</w:t>
      </w:r>
      <w:r w:rsidRPr="00831D02">
        <w:rPr>
          <w:color w:val="000000"/>
        </w:rPr>
        <w:t xml:space="preserve">; (4) using neural networks as elements (modules) in a structured, symbolic architecture (see Sun </w:t>
      </w:r>
      <w:r w:rsidR="001A7BF6">
        <w:rPr>
          <w:color w:val="000000"/>
        </w:rPr>
        <w:t>and</w:t>
      </w:r>
      <w:r w:rsidRPr="00831D02">
        <w:rPr>
          <w:color w:val="000000"/>
        </w:rPr>
        <w:t xml:space="preserve"> Bookman, 1994 for details</w:t>
      </w:r>
      <w:r w:rsidR="00F94D45">
        <w:rPr>
          <w:color w:val="000000"/>
        </w:rPr>
        <w:t xml:space="preserve"> of these categories</w:t>
      </w:r>
      <w:r w:rsidRPr="00831D02">
        <w:rPr>
          <w:color w:val="000000"/>
        </w:rPr>
        <w:t xml:space="preserve">). On the other hand, from the perspective of a whole system, (1) </w:t>
      </w:r>
      <w:r w:rsidR="00DC1A22">
        <w:rPr>
          <w:color w:val="000000"/>
        </w:rPr>
        <w:t>a system</w:t>
      </w:r>
      <w:r w:rsidRPr="00831D02">
        <w:rPr>
          <w:color w:val="000000"/>
        </w:rPr>
        <w:t xml:space="preserve"> could be a single</w:t>
      </w:r>
      <w:r w:rsidR="00772EA4">
        <w:rPr>
          <w:color w:val="000000"/>
        </w:rPr>
        <w:t>-</w:t>
      </w:r>
      <w:r w:rsidRPr="00831D02">
        <w:rPr>
          <w:color w:val="000000"/>
        </w:rPr>
        <w:t xml:space="preserve">module system, in which </w:t>
      </w:r>
      <w:r w:rsidR="007C13FB">
        <w:rPr>
          <w:color w:val="000000"/>
        </w:rPr>
        <w:t xml:space="preserve">(1.1) </w:t>
      </w:r>
      <w:r w:rsidRPr="00831D02">
        <w:rPr>
          <w:color w:val="000000"/>
        </w:rPr>
        <w:t xml:space="preserve">representations can be symbolic, localist, or distributed, and </w:t>
      </w:r>
      <w:r w:rsidR="007C13FB">
        <w:rPr>
          <w:color w:val="000000"/>
        </w:rPr>
        <w:t xml:space="preserve">(1.2) </w:t>
      </w:r>
      <w:r w:rsidRPr="00831D02">
        <w:rPr>
          <w:color w:val="000000"/>
        </w:rPr>
        <w:t xml:space="preserve">mappings between symbols and representations could be direct,  translational, or transformational (fully utilizing </w:t>
      </w:r>
      <w:r w:rsidR="0088410F">
        <w:rPr>
          <w:color w:val="000000"/>
        </w:rPr>
        <w:t xml:space="preserve">complex </w:t>
      </w:r>
      <w:r w:rsidRPr="00831D02">
        <w:rPr>
          <w:color w:val="000000"/>
        </w:rPr>
        <w:t xml:space="preserve">neural dynamics); or (2) it could be a multi-module system, which </w:t>
      </w:r>
      <w:r w:rsidR="002343CF">
        <w:rPr>
          <w:color w:val="000000"/>
        </w:rPr>
        <w:t xml:space="preserve">(2.1) </w:t>
      </w:r>
      <w:r w:rsidRPr="00831D02">
        <w:rPr>
          <w:color w:val="000000"/>
        </w:rPr>
        <w:t xml:space="preserve">could be either homogeneous or heterogeneous </w:t>
      </w:r>
      <w:r w:rsidR="00D2154E">
        <w:rPr>
          <w:color w:val="000000"/>
        </w:rPr>
        <w:t xml:space="preserve">in terms of </w:t>
      </w:r>
      <w:r w:rsidR="006B21DF">
        <w:rPr>
          <w:color w:val="000000"/>
        </w:rPr>
        <w:t xml:space="preserve">representation or structure </w:t>
      </w:r>
      <w:r w:rsidRPr="00831D02">
        <w:rPr>
          <w:color w:val="000000"/>
        </w:rPr>
        <w:t xml:space="preserve">and </w:t>
      </w:r>
      <w:r w:rsidR="002343CF">
        <w:rPr>
          <w:color w:val="000000"/>
        </w:rPr>
        <w:t xml:space="preserve">(2.2) </w:t>
      </w:r>
      <w:r w:rsidRPr="00831D02">
        <w:rPr>
          <w:color w:val="000000"/>
        </w:rPr>
        <w:t xml:space="preserve">could vary in terms of granularity of modules, and </w:t>
      </w:r>
      <w:r w:rsidR="002343CF">
        <w:rPr>
          <w:color w:val="000000"/>
        </w:rPr>
        <w:t xml:space="preserve">(2.3) </w:t>
      </w:r>
      <w:r w:rsidRPr="00831D02">
        <w:rPr>
          <w:color w:val="000000"/>
        </w:rPr>
        <w:t xml:space="preserve">the relationship between modules could </w:t>
      </w:r>
      <w:r w:rsidR="00554EC6">
        <w:rPr>
          <w:color w:val="000000"/>
        </w:rPr>
        <w:t>vary</w:t>
      </w:r>
      <w:r w:rsidR="00094544">
        <w:rPr>
          <w:color w:val="000000"/>
        </w:rPr>
        <w:t xml:space="preserve">, for example, </w:t>
      </w:r>
      <w:r w:rsidR="004858FB">
        <w:rPr>
          <w:color w:val="000000"/>
        </w:rPr>
        <w:t xml:space="preserve">either </w:t>
      </w:r>
      <w:r w:rsidRPr="00831D02">
        <w:rPr>
          <w:color w:val="000000"/>
        </w:rPr>
        <w:t xml:space="preserve">loosely or tightly coupled. There can also be finer distinctions and variations (Sun </w:t>
      </w:r>
      <w:r w:rsidR="001A7BF6">
        <w:rPr>
          <w:color w:val="000000"/>
        </w:rPr>
        <w:t>and</w:t>
      </w:r>
      <w:r w:rsidRPr="00831D02">
        <w:rPr>
          <w:color w:val="000000"/>
        </w:rPr>
        <w:t xml:space="preserve"> Alexandre, 1997). </w:t>
      </w:r>
      <w:r w:rsidR="008C2BF8">
        <w:rPr>
          <w:color w:val="000000"/>
        </w:rPr>
        <w:t>S</w:t>
      </w:r>
      <w:r w:rsidRPr="00831D02">
        <w:rPr>
          <w:color w:val="000000"/>
        </w:rPr>
        <w:t xml:space="preserve">ymbolic </w:t>
      </w:r>
      <w:r w:rsidR="0075288D">
        <w:rPr>
          <w:color w:val="000000"/>
        </w:rPr>
        <w:t xml:space="preserve">reasoning, </w:t>
      </w:r>
      <w:r w:rsidR="008C2BF8">
        <w:rPr>
          <w:color w:val="000000"/>
        </w:rPr>
        <w:t>l</w:t>
      </w:r>
      <w:r w:rsidR="008C2BF8" w:rsidRPr="00831D02">
        <w:rPr>
          <w:color w:val="000000"/>
        </w:rPr>
        <w:t>ogic</w:t>
      </w:r>
      <w:r w:rsidR="008C2BF8">
        <w:rPr>
          <w:color w:val="000000"/>
        </w:rPr>
        <w:t>,</w:t>
      </w:r>
      <w:r w:rsidR="008C2BF8" w:rsidRPr="00831D02">
        <w:rPr>
          <w:color w:val="000000"/>
        </w:rPr>
        <w:t xml:space="preserve"> </w:t>
      </w:r>
      <w:r w:rsidR="007B5B0C">
        <w:rPr>
          <w:color w:val="000000"/>
        </w:rPr>
        <w:t>and</w:t>
      </w:r>
      <w:r w:rsidRPr="00831D02">
        <w:rPr>
          <w:color w:val="000000"/>
        </w:rPr>
        <w:t xml:space="preserve"> probabilistic reasoning could have various neural implementations or approximations. These ideas represent</w:t>
      </w:r>
      <w:r w:rsidR="003F2E68">
        <w:rPr>
          <w:color w:val="000000"/>
        </w:rPr>
        <w:t>ed</w:t>
      </w:r>
      <w:r w:rsidRPr="00831D02">
        <w:rPr>
          <w:color w:val="000000"/>
        </w:rPr>
        <w:t xml:space="preserve"> the state of the art in the 1990s</w:t>
      </w:r>
      <w:r w:rsidR="00DB0AF0">
        <w:rPr>
          <w:color w:val="000000"/>
        </w:rPr>
        <w:t>,</w:t>
      </w:r>
      <w:r w:rsidRPr="00831D02">
        <w:rPr>
          <w:color w:val="000000"/>
        </w:rPr>
        <w:t xml:space="preserve"> so, obviously, there </w:t>
      </w:r>
      <w:r w:rsidR="004C78B3">
        <w:rPr>
          <w:color w:val="000000"/>
        </w:rPr>
        <w:t xml:space="preserve">are </w:t>
      </w:r>
      <w:r w:rsidRPr="00831D02">
        <w:rPr>
          <w:color w:val="000000"/>
        </w:rPr>
        <w:t xml:space="preserve">many newer methods and ideas by now (e.g., </w:t>
      </w:r>
      <w:r w:rsidR="00B315E8" w:rsidRPr="00831D02">
        <w:rPr>
          <w:color w:val="000000"/>
        </w:rPr>
        <w:t>back then</w:t>
      </w:r>
      <w:r w:rsidR="00B315E8">
        <w:rPr>
          <w:color w:val="000000"/>
        </w:rPr>
        <w:t xml:space="preserve">, </w:t>
      </w:r>
      <w:r w:rsidRPr="00831D02">
        <w:rPr>
          <w:color w:val="000000"/>
        </w:rPr>
        <w:t xml:space="preserve">there was no sophisticated deep learning or Big Data).  However, note that these models and methods were designed to address the shortcomings of purely neural or purely symbolic models; these shortcomings were known even </w:t>
      </w:r>
      <w:r w:rsidR="00204111">
        <w:rPr>
          <w:color w:val="000000"/>
        </w:rPr>
        <w:t xml:space="preserve">back </w:t>
      </w:r>
      <w:r w:rsidRPr="00831D02">
        <w:rPr>
          <w:color w:val="000000"/>
        </w:rPr>
        <w:t xml:space="preserve">then </w:t>
      </w:r>
      <w:r w:rsidR="0085752A">
        <w:rPr>
          <w:color w:val="000000"/>
        </w:rPr>
        <w:t>but</w:t>
      </w:r>
      <w:r w:rsidRPr="00831D02">
        <w:rPr>
          <w:color w:val="000000"/>
        </w:rPr>
        <w:t xml:space="preserve"> remain a challenge today despite the progress that has been made.</w:t>
      </w:r>
      <w:r w:rsidR="00D15172">
        <w:rPr>
          <w:color w:val="000000"/>
        </w:rPr>
        <w:t xml:space="preserve"> </w:t>
      </w:r>
      <w:r w:rsidR="00BB1E1C">
        <w:rPr>
          <w:color w:val="000000"/>
        </w:rPr>
        <w:t xml:space="preserve">Many of the concepts described above </w:t>
      </w:r>
      <w:r w:rsidR="00CB69CC">
        <w:rPr>
          <w:color w:val="000000"/>
        </w:rPr>
        <w:t>(such as loca</w:t>
      </w:r>
      <w:r w:rsidR="00E85655">
        <w:rPr>
          <w:color w:val="000000"/>
        </w:rPr>
        <w:t>l</w:t>
      </w:r>
      <w:r w:rsidR="00CB69CC">
        <w:rPr>
          <w:color w:val="000000"/>
        </w:rPr>
        <w:t xml:space="preserve">ist </w:t>
      </w:r>
      <w:r w:rsidR="00B01925">
        <w:rPr>
          <w:color w:val="000000"/>
        </w:rPr>
        <w:t>versus</w:t>
      </w:r>
      <w:r w:rsidR="00CB69CC">
        <w:rPr>
          <w:color w:val="000000"/>
        </w:rPr>
        <w:t xml:space="preserve"> distributed</w:t>
      </w:r>
      <w:r w:rsidR="004101F5">
        <w:rPr>
          <w:color w:val="000000"/>
        </w:rPr>
        <w:t xml:space="preserve"> representations</w:t>
      </w:r>
      <w:r w:rsidR="00CB69CC">
        <w:rPr>
          <w:color w:val="000000"/>
        </w:rPr>
        <w:t xml:space="preserve">, </w:t>
      </w:r>
      <w:r w:rsidR="00C670CC">
        <w:rPr>
          <w:color w:val="000000"/>
        </w:rPr>
        <w:t xml:space="preserve">single- </w:t>
      </w:r>
      <w:r w:rsidR="00B01925">
        <w:rPr>
          <w:color w:val="000000"/>
        </w:rPr>
        <w:t>versus</w:t>
      </w:r>
      <w:r w:rsidR="00C670CC">
        <w:rPr>
          <w:color w:val="000000"/>
        </w:rPr>
        <w:t xml:space="preserve"> multi-module</w:t>
      </w:r>
      <w:r w:rsidR="004101F5">
        <w:rPr>
          <w:color w:val="000000"/>
        </w:rPr>
        <w:t xml:space="preserve"> systems</w:t>
      </w:r>
      <w:r w:rsidR="00C670CC">
        <w:rPr>
          <w:color w:val="000000"/>
        </w:rPr>
        <w:t xml:space="preserve">, </w:t>
      </w:r>
      <w:r w:rsidR="00CB69CC">
        <w:rPr>
          <w:color w:val="000000"/>
        </w:rPr>
        <w:t xml:space="preserve">loosely </w:t>
      </w:r>
      <w:r w:rsidR="00B01925">
        <w:rPr>
          <w:color w:val="000000"/>
        </w:rPr>
        <w:t>versus</w:t>
      </w:r>
      <w:r w:rsidR="00CB69CC">
        <w:rPr>
          <w:color w:val="000000"/>
        </w:rPr>
        <w:t xml:space="preserve"> tightly coupled</w:t>
      </w:r>
      <w:r w:rsidR="004101F5">
        <w:rPr>
          <w:color w:val="000000"/>
        </w:rPr>
        <w:t xml:space="preserve"> modules</w:t>
      </w:r>
      <w:r w:rsidR="00586102">
        <w:rPr>
          <w:color w:val="000000"/>
        </w:rPr>
        <w:t>, and so on</w:t>
      </w:r>
      <w:r w:rsidR="00C670CC">
        <w:rPr>
          <w:color w:val="000000"/>
        </w:rPr>
        <w:t>)</w:t>
      </w:r>
      <w:r w:rsidR="00CB69CC">
        <w:rPr>
          <w:color w:val="000000"/>
        </w:rPr>
        <w:t xml:space="preserve"> </w:t>
      </w:r>
      <w:r w:rsidR="00AF0800">
        <w:rPr>
          <w:color w:val="000000"/>
        </w:rPr>
        <w:t xml:space="preserve">and many </w:t>
      </w:r>
      <w:r w:rsidR="008764C7">
        <w:rPr>
          <w:color w:val="000000"/>
        </w:rPr>
        <w:t xml:space="preserve">common </w:t>
      </w:r>
      <w:r w:rsidR="00AF0800">
        <w:rPr>
          <w:color w:val="000000"/>
        </w:rPr>
        <w:t>str</w:t>
      </w:r>
      <w:r w:rsidR="004C52F6">
        <w:rPr>
          <w:color w:val="000000"/>
        </w:rPr>
        <w:t>uctures of neural</w:t>
      </w:r>
      <w:r w:rsidR="009D09DF">
        <w:rPr>
          <w:color w:val="000000"/>
        </w:rPr>
        <w:t>-</w:t>
      </w:r>
      <w:r w:rsidR="004C52F6">
        <w:rPr>
          <w:color w:val="000000"/>
        </w:rPr>
        <w:t xml:space="preserve">symbolic systems </w:t>
      </w:r>
      <w:r w:rsidR="00594D58">
        <w:rPr>
          <w:color w:val="000000"/>
        </w:rPr>
        <w:t xml:space="preserve">identified </w:t>
      </w:r>
      <w:r w:rsidR="00274AA0">
        <w:rPr>
          <w:color w:val="000000"/>
        </w:rPr>
        <w:t xml:space="preserve">back </w:t>
      </w:r>
      <w:r w:rsidR="00594D58">
        <w:rPr>
          <w:color w:val="000000"/>
        </w:rPr>
        <w:t xml:space="preserve">then </w:t>
      </w:r>
      <w:r w:rsidR="004C52F6">
        <w:rPr>
          <w:color w:val="000000"/>
        </w:rPr>
        <w:t xml:space="preserve">(such as </w:t>
      </w:r>
      <w:r w:rsidR="00B440BA">
        <w:rPr>
          <w:color w:val="000000"/>
        </w:rPr>
        <w:t>direct mapping of symbolic models to neural network</w:t>
      </w:r>
      <w:r w:rsidR="00EC37FD">
        <w:rPr>
          <w:color w:val="000000"/>
        </w:rPr>
        <w:t>s</w:t>
      </w:r>
      <w:r w:rsidR="00B440BA">
        <w:rPr>
          <w:color w:val="000000"/>
        </w:rPr>
        <w:t>, embedding</w:t>
      </w:r>
      <w:r w:rsidR="006A30E2">
        <w:rPr>
          <w:color w:val="000000"/>
        </w:rPr>
        <w:t xml:space="preserve"> symbolic processing with</w:t>
      </w:r>
      <w:r w:rsidR="00EE3BB1">
        <w:rPr>
          <w:color w:val="000000"/>
        </w:rPr>
        <w:t>in</w:t>
      </w:r>
      <w:r w:rsidR="006A30E2">
        <w:rPr>
          <w:color w:val="000000"/>
        </w:rPr>
        <w:t xml:space="preserve"> neural networks, multi</w:t>
      </w:r>
      <w:r w:rsidR="00EC37FD">
        <w:rPr>
          <w:color w:val="000000"/>
        </w:rPr>
        <w:t xml:space="preserve">ple neural and/or symbolic </w:t>
      </w:r>
      <w:r w:rsidR="006A30E2">
        <w:rPr>
          <w:color w:val="000000"/>
        </w:rPr>
        <w:t>modules</w:t>
      </w:r>
      <w:r w:rsidR="004D1B21">
        <w:rPr>
          <w:color w:val="000000"/>
        </w:rPr>
        <w:t xml:space="preserve"> with different control</w:t>
      </w:r>
      <w:r w:rsidR="00EE3BB1">
        <w:rPr>
          <w:color w:val="000000"/>
        </w:rPr>
        <w:t xml:space="preserve"> </w:t>
      </w:r>
      <w:r w:rsidR="00E46E35">
        <w:rPr>
          <w:color w:val="000000"/>
        </w:rPr>
        <w:t xml:space="preserve">and coordination </w:t>
      </w:r>
      <w:r w:rsidR="00EE3BB1">
        <w:rPr>
          <w:color w:val="000000"/>
        </w:rPr>
        <w:t>methods</w:t>
      </w:r>
      <w:r w:rsidR="004A4974">
        <w:rPr>
          <w:color w:val="000000"/>
        </w:rPr>
        <w:t>, and so on</w:t>
      </w:r>
      <w:r w:rsidR="004C52F6">
        <w:rPr>
          <w:color w:val="000000"/>
        </w:rPr>
        <w:t xml:space="preserve">) </w:t>
      </w:r>
      <w:r w:rsidR="00BB1E1C">
        <w:rPr>
          <w:color w:val="000000"/>
        </w:rPr>
        <w:t>remain viable in describing today’s</w:t>
      </w:r>
      <w:r w:rsidR="00C04460">
        <w:rPr>
          <w:color w:val="000000"/>
        </w:rPr>
        <w:t xml:space="preserve"> neural-symbolic models.</w:t>
      </w:r>
    </w:p>
    <w:p w14:paraId="06AE2536" w14:textId="75BD318D" w:rsidR="00831D02" w:rsidRPr="00831D02" w:rsidRDefault="00110ADE" w:rsidP="00F20304">
      <w:pPr>
        <w:autoSpaceDE w:val="0"/>
        <w:autoSpaceDN w:val="0"/>
        <w:adjustRightInd w:val="0"/>
        <w:rPr>
          <w:color w:val="000000"/>
        </w:rPr>
      </w:pPr>
      <w:r>
        <w:rPr>
          <w:color w:val="000000"/>
        </w:rPr>
        <w:t>However, one question that one face</w:t>
      </w:r>
      <w:r w:rsidR="00730970">
        <w:rPr>
          <w:color w:val="000000"/>
        </w:rPr>
        <w:t>d</w:t>
      </w:r>
      <w:r>
        <w:rPr>
          <w:color w:val="000000"/>
        </w:rPr>
        <w:t xml:space="preserve"> then </w:t>
      </w:r>
      <w:r w:rsidR="00F063AF">
        <w:rPr>
          <w:color w:val="000000"/>
        </w:rPr>
        <w:t>(</w:t>
      </w:r>
      <w:r>
        <w:rPr>
          <w:color w:val="000000"/>
        </w:rPr>
        <w:t xml:space="preserve">and </w:t>
      </w:r>
      <w:r w:rsidR="00BD15C9">
        <w:rPr>
          <w:color w:val="000000"/>
        </w:rPr>
        <w:t xml:space="preserve">is still facing </w:t>
      </w:r>
      <w:r w:rsidR="00B57C53">
        <w:rPr>
          <w:color w:val="000000"/>
        </w:rPr>
        <w:t>today</w:t>
      </w:r>
      <w:r w:rsidR="00F063AF">
        <w:rPr>
          <w:color w:val="000000"/>
        </w:rPr>
        <w:t xml:space="preserve">) is: </w:t>
      </w:r>
      <w:r w:rsidR="00831D02" w:rsidRPr="00831D02">
        <w:rPr>
          <w:color w:val="000000"/>
        </w:rPr>
        <w:t xml:space="preserve">Given these options, that is, </w:t>
      </w:r>
      <w:r w:rsidR="00AD1BDD">
        <w:rPr>
          <w:color w:val="000000"/>
        </w:rPr>
        <w:t xml:space="preserve">given </w:t>
      </w:r>
      <w:r w:rsidR="00130425">
        <w:rPr>
          <w:color w:val="000000"/>
        </w:rPr>
        <w:t xml:space="preserve">these </w:t>
      </w:r>
      <w:proofErr w:type="gramStart"/>
      <w:r w:rsidR="00831D02" w:rsidRPr="00831D02">
        <w:rPr>
          <w:color w:val="000000"/>
        </w:rPr>
        <w:t>many different ways</w:t>
      </w:r>
      <w:proofErr w:type="gramEnd"/>
      <w:r w:rsidR="00831D02" w:rsidRPr="00831D02">
        <w:rPr>
          <w:color w:val="000000"/>
        </w:rPr>
        <w:t xml:space="preserve"> of combining symbolic processing and neural networks, structurally, mechanistically, and process-wise, how can we produce better hybrid models going forward?  That is, how should we best structure </w:t>
      </w:r>
      <w:r w:rsidR="007732DF">
        <w:rPr>
          <w:color w:val="000000"/>
        </w:rPr>
        <w:t xml:space="preserve">and implement </w:t>
      </w:r>
      <w:r w:rsidR="00831D02" w:rsidRPr="00831D02">
        <w:rPr>
          <w:color w:val="000000"/>
        </w:rPr>
        <w:t xml:space="preserve">them, </w:t>
      </w:r>
      <w:r w:rsidR="00D8141E">
        <w:rPr>
          <w:color w:val="000000"/>
        </w:rPr>
        <w:t xml:space="preserve">choosing among </w:t>
      </w:r>
      <w:r w:rsidR="00831D02" w:rsidRPr="00831D02">
        <w:rPr>
          <w:color w:val="000000"/>
        </w:rPr>
        <w:t xml:space="preserve">all these options? </w:t>
      </w:r>
      <w:proofErr w:type="gramStart"/>
      <w:r w:rsidR="00831D02" w:rsidRPr="00831D02">
        <w:rPr>
          <w:color w:val="000000"/>
        </w:rPr>
        <w:t>In particular, how</w:t>
      </w:r>
      <w:proofErr w:type="gramEnd"/>
      <w:r w:rsidR="00831D02" w:rsidRPr="00831D02">
        <w:rPr>
          <w:color w:val="000000"/>
        </w:rPr>
        <w:t xml:space="preserve"> do we structure them in a principled and justifiable way, rather than in an ad hoc or task-specific</w:t>
      </w:r>
      <w:r w:rsidR="00831D02" w:rsidRPr="00831D02">
        <w:rPr>
          <w:b/>
          <w:bCs/>
          <w:color w:val="000000"/>
        </w:rPr>
        <w:t xml:space="preserve"> </w:t>
      </w:r>
      <w:r w:rsidR="00831D02" w:rsidRPr="00831D02">
        <w:rPr>
          <w:color w:val="000000"/>
        </w:rPr>
        <w:t>way?</w:t>
      </w:r>
    </w:p>
    <w:p w14:paraId="3E9A7A41" w14:textId="02CD0AFF" w:rsidR="00831D02" w:rsidRDefault="00831D02" w:rsidP="00155C94">
      <w:pPr>
        <w:autoSpaceDE w:val="0"/>
        <w:autoSpaceDN w:val="0"/>
        <w:adjustRightInd w:val="0"/>
        <w:rPr>
          <w:color w:val="000000"/>
        </w:rPr>
      </w:pPr>
      <w:r w:rsidRPr="00831D02">
        <w:rPr>
          <w:color w:val="000000"/>
        </w:rPr>
        <w:t>I argued</w:t>
      </w:r>
      <w:r w:rsidR="00753F62">
        <w:rPr>
          <w:color w:val="000000"/>
        </w:rPr>
        <w:t xml:space="preserve"> </w:t>
      </w:r>
      <w:r w:rsidR="008933D4">
        <w:rPr>
          <w:color w:val="000000"/>
        </w:rPr>
        <w:t xml:space="preserve">back </w:t>
      </w:r>
      <w:r w:rsidR="00753F62">
        <w:rPr>
          <w:color w:val="000000"/>
        </w:rPr>
        <w:t xml:space="preserve">then and </w:t>
      </w:r>
      <w:r w:rsidR="009C14F3">
        <w:rPr>
          <w:color w:val="000000"/>
        </w:rPr>
        <w:t>am</w:t>
      </w:r>
      <w:r w:rsidR="009B78EE">
        <w:rPr>
          <w:color w:val="000000"/>
        </w:rPr>
        <w:t xml:space="preserve"> still arguing </w:t>
      </w:r>
      <w:r w:rsidR="006E5943">
        <w:rPr>
          <w:color w:val="000000"/>
        </w:rPr>
        <w:t>today</w:t>
      </w:r>
      <w:r w:rsidR="00753F62">
        <w:rPr>
          <w:color w:val="000000"/>
        </w:rPr>
        <w:t xml:space="preserve"> (</w:t>
      </w:r>
      <w:r w:rsidR="00220CAC">
        <w:rPr>
          <w:color w:val="000000"/>
        </w:rPr>
        <w:t>e.g.</w:t>
      </w:r>
      <w:r w:rsidR="00261212">
        <w:rPr>
          <w:color w:val="000000"/>
        </w:rPr>
        <w:t xml:space="preserve">, </w:t>
      </w:r>
      <w:r w:rsidRPr="00831D02">
        <w:rPr>
          <w:color w:val="000000"/>
        </w:rPr>
        <w:t xml:space="preserve">in </w:t>
      </w:r>
      <w:r w:rsidR="00913B52">
        <w:rPr>
          <w:color w:val="000000"/>
        </w:rPr>
        <w:t xml:space="preserve">some of </w:t>
      </w:r>
      <w:r w:rsidR="00234BA1">
        <w:rPr>
          <w:color w:val="000000"/>
        </w:rPr>
        <w:t xml:space="preserve">my </w:t>
      </w:r>
      <w:r w:rsidR="00417249">
        <w:rPr>
          <w:color w:val="000000"/>
        </w:rPr>
        <w:t>earl</w:t>
      </w:r>
      <w:r w:rsidR="00024074">
        <w:rPr>
          <w:color w:val="000000"/>
        </w:rPr>
        <w:t>ier</w:t>
      </w:r>
      <w:r w:rsidR="00417249">
        <w:rPr>
          <w:color w:val="000000"/>
        </w:rPr>
        <w:t xml:space="preserve"> or more recent </w:t>
      </w:r>
      <w:r w:rsidR="00234BA1">
        <w:rPr>
          <w:color w:val="000000"/>
        </w:rPr>
        <w:t>books</w:t>
      </w:r>
      <w:r w:rsidR="00753F62">
        <w:rPr>
          <w:color w:val="000000"/>
        </w:rPr>
        <w:t xml:space="preserve">, </w:t>
      </w:r>
      <w:r w:rsidR="00234BA1">
        <w:rPr>
          <w:color w:val="000000"/>
        </w:rPr>
        <w:t xml:space="preserve">such as </w:t>
      </w:r>
      <w:r w:rsidRPr="00831D02">
        <w:rPr>
          <w:color w:val="000000"/>
        </w:rPr>
        <w:t>Sun, 199</w:t>
      </w:r>
      <w:r w:rsidR="00970D13">
        <w:rPr>
          <w:color w:val="000000"/>
        </w:rPr>
        <w:t>4</w:t>
      </w:r>
      <w:r w:rsidRPr="00831D02">
        <w:rPr>
          <w:color w:val="000000"/>
        </w:rPr>
        <w:t xml:space="preserve">, </w:t>
      </w:r>
      <w:r w:rsidR="00C96527">
        <w:rPr>
          <w:color w:val="000000"/>
        </w:rPr>
        <w:t>2002</w:t>
      </w:r>
      <w:r w:rsidR="00254367">
        <w:rPr>
          <w:color w:val="000000"/>
        </w:rPr>
        <w:t>b</w:t>
      </w:r>
      <w:r w:rsidR="002174FD">
        <w:rPr>
          <w:color w:val="000000"/>
        </w:rPr>
        <w:t>, 2016b</w:t>
      </w:r>
      <w:r w:rsidRPr="00831D02">
        <w:rPr>
          <w:color w:val="000000"/>
        </w:rPr>
        <w:t xml:space="preserve">) that a better approach is structuring them in a cognitively (i.e., psychologically) motivated and justified way </w:t>
      </w:r>
      <w:r w:rsidR="001C2A04">
        <w:rPr>
          <w:color w:val="000000"/>
        </w:rPr>
        <w:t>—</w:t>
      </w:r>
      <w:r w:rsidRPr="00831D02">
        <w:rPr>
          <w:color w:val="000000"/>
        </w:rPr>
        <w:t xml:space="preserve"> that is, based on human </w:t>
      </w:r>
      <w:r w:rsidR="00577725">
        <w:rPr>
          <w:color w:val="000000"/>
        </w:rPr>
        <w:t xml:space="preserve">mental </w:t>
      </w:r>
      <w:r w:rsidRPr="0089024A">
        <w:rPr>
          <w:color w:val="000000"/>
        </w:rPr>
        <w:t>architecture</w:t>
      </w:r>
      <w:r w:rsidRPr="00831D02">
        <w:rPr>
          <w:b/>
          <w:bCs/>
          <w:color w:val="000000"/>
        </w:rPr>
        <w:t xml:space="preserve"> </w:t>
      </w:r>
      <w:r w:rsidRPr="00831D02">
        <w:rPr>
          <w:color w:val="000000"/>
        </w:rPr>
        <w:t xml:space="preserve">(which is, in turn, </w:t>
      </w:r>
      <w:r w:rsidR="00575560">
        <w:rPr>
          <w:color w:val="000000"/>
        </w:rPr>
        <w:t xml:space="preserve">inferred </w:t>
      </w:r>
      <w:r w:rsidRPr="00831D02">
        <w:rPr>
          <w:color w:val="000000"/>
        </w:rPr>
        <w:t xml:space="preserve">based on experimental psychology, neuroscience, </w:t>
      </w:r>
      <w:r w:rsidR="00AC6974">
        <w:rPr>
          <w:color w:val="000000"/>
        </w:rPr>
        <w:t>and so on</w:t>
      </w:r>
      <w:r w:rsidRPr="00831D02">
        <w:rPr>
          <w:color w:val="000000"/>
        </w:rPr>
        <w:t xml:space="preserve">; </w:t>
      </w:r>
      <w:r w:rsidR="00494416">
        <w:rPr>
          <w:color w:val="000000"/>
        </w:rPr>
        <w:t xml:space="preserve">see </w:t>
      </w:r>
      <w:r w:rsidRPr="00831D02">
        <w:rPr>
          <w:color w:val="000000"/>
        </w:rPr>
        <w:t xml:space="preserve">Newell, 1990; Sun, 2008). </w:t>
      </w:r>
      <w:proofErr w:type="gramStart"/>
      <w:r w:rsidRPr="00831D02">
        <w:rPr>
          <w:color w:val="000000"/>
        </w:rPr>
        <w:t>In particular, within</w:t>
      </w:r>
      <w:proofErr w:type="gramEnd"/>
      <w:r w:rsidRPr="00831D02">
        <w:rPr>
          <w:color w:val="000000"/>
        </w:rPr>
        <w:t xml:space="preserve"> the human </w:t>
      </w:r>
      <w:r w:rsidR="00577725">
        <w:rPr>
          <w:color w:val="000000"/>
        </w:rPr>
        <w:t xml:space="preserve">mental </w:t>
      </w:r>
      <w:r w:rsidRPr="00831D02">
        <w:rPr>
          <w:color w:val="000000"/>
        </w:rPr>
        <w:t xml:space="preserve">architecture, we need to take into account dual processes (e.g., </w:t>
      </w:r>
      <w:r w:rsidR="00E80ED1">
        <w:rPr>
          <w:color w:val="000000"/>
        </w:rPr>
        <w:t xml:space="preserve">as </w:t>
      </w:r>
      <w:r w:rsidR="00B52A14">
        <w:rPr>
          <w:color w:val="000000"/>
        </w:rPr>
        <w:t xml:space="preserve">has been </w:t>
      </w:r>
      <w:r w:rsidRPr="00831D02">
        <w:rPr>
          <w:color w:val="000000"/>
        </w:rPr>
        <w:t>variously termed as implicit v</w:t>
      </w:r>
      <w:r w:rsidR="00DD3BEB">
        <w:rPr>
          <w:color w:val="000000"/>
        </w:rPr>
        <w:t>ersus</w:t>
      </w:r>
      <w:r w:rsidRPr="00831D02">
        <w:rPr>
          <w:color w:val="000000"/>
        </w:rPr>
        <w:t xml:space="preserve"> explicit</w:t>
      </w:r>
      <w:r w:rsidR="00420218">
        <w:rPr>
          <w:color w:val="000000"/>
        </w:rPr>
        <w:t>,</w:t>
      </w:r>
      <w:r w:rsidRPr="00831D02">
        <w:rPr>
          <w:color w:val="000000"/>
        </w:rPr>
        <w:t xml:space="preserve"> unconscious </w:t>
      </w:r>
      <w:r w:rsidR="00DD3BEB">
        <w:rPr>
          <w:color w:val="000000"/>
        </w:rPr>
        <w:t>versus</w:t>
      </w:r>
      <w:r w:rsidRPr="00831D02">
        <w:rPr>
          <w:color w:val="000000"/>
        </w:rPr>
        <w:t xml:space="preserve"> conscious</w:t>
      </w:r>
      <w:r w:rsidR="00420218">
        <w:rPr>
          <w:color w:val="000000"/>
        </w:rPr>
        <w:t>,</w:t>
      </w:r>
      <w:r w:rsidRPr="00831D02">
        <w:rPr>
          <w:color w:val="000000"/>
        </w:rPr>
        <w:t xml:space="preserve"> intuition </w:t>
      </w:r>
      <w:r w:rsidR="00DD3BEB">
        <w:rPr>
          <w:color w:val="000000"/>
        </w:rPr>
        <w:t>versus</w:t>
      </w:r>
      <w:r w:rsidRPr="00831D02">
        <w:rPr>
          <w:color w:val="000000"/>
        </w:rPr>
        <w:t xml:space="preserve"> reason, </w:t>
      </w:r>
      <w:r w:rsidR="006F601A">
        <w:rPr>
          <w:color w:val="000000"/>
        </w:rPr>
        <w:t>S</w:t>
      </w:r>
      <w:r w:rsidR="004B095B">
        <w:rPr>
          <w:color w:val="000000"/>
        </w:rPr>
        <w:t xml:space="preserve">ystem 1 </w:t>
      </w:r>
      <w:r w:rsidR="00F56410">
        <w:rPr>
          <w:color w:val="000000"/>
        </w:rPr>
        <w:t>versus</w:t>
      </w:r>
      <w:r w:rsidR="004B095B">
        <w:rPr>
          <w:color w:val="000000"/>
        </w:rPr>
        <w:t xml:space="preserve"> </w:t>
      </w:r>
      <w:r w:rsidR="006F601A">
        <w:rPr>
          <w:color w:val="000000"/>
        </w:rPr>
        <w:t>S</w:t>
      </w:r>
      <w:r w:rsidR="004B095B">
        <w:rPr>
          <w:color w:val="000000"/>
        </w:rPr>
        <w:t>ystem 2</w:t>
      </w:r>
      <w:r w:rsidR="00041F5A">
        <w:rPr>
          <w:color w:val="000000"/>
        </w:rPr>
        <w:t>,</w:t>
      </w:r>
      <w:r w:rsidR="002C1C4B">
        <w:rPr>
          <w:color w:val="000000"/>
        </w:rPr>
        <w:t xml:space="preserve"> </w:t>
      </w:r>
      <w:r w:rsidR="00BC1E9B">
        <w:rPr>
          <w:color w:val="000000"/>
        </w:rPr>
        <w:t>and so on,</w:t>
      </w:r>
      <w:r w:rsidR="00041F5A">
        <w:rPr>
          <w:color w:val="000000"/>
        </w:rPr>
        <w:t xml:space="preserve"> albeit sometimes with somewhat different </w:t>
      </w:r>
      <w:r w:rsidR="00BC1E9B">
        <w:rPr>
          <w:color w:val="000000"/>
        </w:rPr>
        <w:t>connotations</w:t>
      </w:r>
      <w:r w:rsidRPr="00831D02">
        <w:rPr>
          <w:color w:val="000000"/>
        </w:rPr>
        <w:t>). Incidentally, dual-process (</w:t>
      </w:r>
      <w:r w:rsidR="00982511">
        <w:rPr>
          <w:color w:val="000000"/>
        </w:rPr>
        <w:t xml:space="preserve">or </w:t>
      </w:r>
      <w:r w:rsidRPr="00831D02">
        <w:rPr>
          <w:color w:val="000000"/>
        </w:rPr>
        <w:t>two-system)</w:t>
      </w:r>
      <w:r w:rsidRPr="00831D02">
        <w:rPr>
          <w:b/>
          <w:bCs/>
          <w:color w:val="000000"/>
        </w:rPr>
        <w:t xml:space="preserve"> </w:t>
      </w:r>
      <w:r w:rsidRPr="00831D02">
        <w:rPr>
          <w:color w:val="000000"/>
        </w:rPr>
        <w:t>theories have become quite popular lately (</w:t>
      </w:r>
      <w:r w:rsidR="00B148C9">
        <w:rPr>
          <w:color w:val="000000"/>
        </w:rPr>
        <w:t xml:space="preserve">see, </w:t>
      </w:r>
      <w:r w:rsidR="00D95010">
        <w:rPr>
          <w:color w:val="000000"/>
        </w:rPr>
        <w:t xml:space="preserve">e.g., </w:t>
      </w:r>
      <w:r w:rsidRPr="00831D02">
        <w:rPr>
          <w:color w:val="000000"/>
        </w:rPr>
        <w:t>Kahneman, 2011)</w:t>
      </w:r>
      <w:r w:rsidR="002C1C4B">
        <w:rPr>
          <w:color w:val="000000"/>
        </w:rPr>
        <w:t xml:space="preserve">, although they are not new </w:t>
      </w:r>
      <w:r w:rsidR="001D7B4D">
        <w:rPr>
          <w:color w:val="000000"/>
        </w:rPr>
        <w:t xml:space="preserve">ideas </w:t>
      </w:r>
      <w:r w:rsidR="002C1C4B">
        <w:rPr>
          <w:color w:val="000000"/>
        </w:rPr>
        <w:t>either (</w:t>
      </w:r>
      <w:r w:rsidR="00B7527A">
        <w:rPr>
          <w:color w:val="000000"/>
        </w:rPr>
        <w:t xml:space="preserve">see, </w:t>
      </w:r>
      <w:r w:rsidR="00D51888">
        <w:rPr>
          <w:color w:val="000000"/>
        </w:rPr>
        <w:t xml:space="preserve">e.g., </w:t>
      </w:r>
      <w:proofErr w:type="spellStart"/>
      <w:r w:rsidR="002B6BE9">
        <w:rPr>
          <w:color w:val="000000"/>
        </w:rPr>
        <w:t>R</w:t>
      </w:r>
      <w:r w:rsidR="005C1189">
        <w:rPr>
          <w:color w:val="000000"/>
        </w:rPr>
        <w:t>e</w:t>
      </w:r>
      <w:r w:rsidR="002B6BE9">
        <w:rPr>
          <w:color w:val="000000"/>
        </w:rPr>
        <w:t>ber</w:t>
      </w:r>
      <w:proofErr w:type="spellEnd"/>
      <w:r w:rsidR="002B6BE9">
        <w:rPr>
          <w:color w:val="000000"/>
        </w:rPr>
        <w:t>, 198</w:t>
      </w:r>
      <w:r w:rsidR="00D22FE2">
        <w:rPr>
          <w:color w:val="000000"/>
        </w:rPr>
        <w:t>9</w:t>
      </w:r>
      <w:r w:rsidR="002B6BE9">
        <w:rPr>
          <w:color w:val="000000"/>
        </w:rPr>
        <w:t xml:space="preserve">; </w:t>
      </w:r>
      <w:r w:rsidR="002C1C4B" w:rsidRPr="00831D02">
        <w:rPr>
          <w:color w:val="000000"/>
        </w:rPr>
        <w:t>Sun, 1994</w:t>
      </w:r>
      <w:r w:rsidR="00230A8A">
        <w:rPr>
          <w:color w:val="000000"/>
        </w:rPr>
        <w:t xml:space="preserve">; </w:t>
      </w:r>
      <w:r w:rsidR="00144532">
        <w:rPr>
          <w:color w:val="000000"/>
        </w:rPr>
        <w:t>and others</w:t>
      </w:r>
      <w:r w:rsidR="002C1C4B">
        <w:rPr>
          <w:color w:val="000000"/>
        </w:rPr>
        <w:t>)</w:t>
      </w:r>
      <w:r w:rsidRPr="00831D02">
        <w:rPr>
          <w:color w:val="000000"/>
        </w:rPr>
        <w:t>. Dual-</w:t>
      </w:r>
      <w:r w:rsidRPr="00831D02">
        <w:rPr>
          <w:color w:val="000000"/>
        </w:rPr>
        <w:lastRenderedPageBreak/>
        <w:t xml:space="preserve">process theories can provide both philosophical and psychological justifications for (at least some of) hybrid neural-symbolic models.  </w:t>
      </w:r>
      <w:r w:rsidR="007B5A32">
        <w:rPr>
          <w:color w:val="000000"/>
        </w:rPr>
        <w:t>In fact, t</w:t>
      </w:r>
      <w:r w:rsidRPr="00831D02">
        <w:rPr>
          <w:color w:val="000000"/>
        </w:rPr>
        <w:t>hey</w:t>
      </w:r>
      <w:r w:rsidR="00167E93">
        <w:rPr>
          <w:color w:val="000000"/>
        </w:rPr>
        <w:t xml:space="preserve"> </w:t>
      </w:r>
      <w:r w:rsidRPr="00831D02">
        <w:rPr>
          <w:color w:val="000000"/>
        </w:rPr>
        <w:t xml:space="preserve">constitute both theoretical </w:t>
      </w:r>
      <w:r w:rsidR="00DA033F">
        <w:rPr>
          <w:color w:val="000000"/>
        </w:rPr>
        <w:t xml:space="preserve">and </w:t>
      </w:r>
      <w:r w:rsidR="00DA033F" w:rsidRPr="00831D02">
        <w:rPr>
          <w:color w:val="000000"/>
        </w:rPr>
        <w:t xml:space="preserve">empirical </w:t>
      </w:r>
      <w:r w:rsidRPr="00831D02">
        <w:rPr>
          <w:color w:val="000000"/>
        </w:rPr>
        <w:t>grounding for hybrid neural-symbolic models.</w:t>
      </w:r>
    </w:p>
    <w:p w14:paraId="0C7BFC53" w14:textId="1EA4D4EF" w:rsidR="00967135" w:rsidRDefault="00AB61F4" w:rsidP="00746847">
      <w:pPr>
        <w:pStyle w:val="Heading1"/>
      </w:pPr>
      <w:r w:rsidRPr="00AB61F4">
        <w:t>Dual-Process Theories</w:t>
      </w:r>
    </w:p>
    <w:p w14:paraId="34A8230F" w14:textId="7930D87D" w:rsidR="00746847" w:rsidRPr="0094492D" w:rsidRDefault="00746847" w:rsidP="00746847">
      <w:r w:rsidRPr="0094492D">
        <w:t>So</w:t>
      </w:r>
      <w:r>
        <w:t xml:space="preserve">, at this </w:t>
      </w:r>
      <w:r w:rsidR="00D22FE2">
        <w:t>juncture</w:t>
      </w:r>
      <w:r>
        <w:t>,</w:t>
      </w:r>
      <w:r w:rsidRPr="0094492D">
        <w:t xml:space="preserve"> </w:t>
      </w:r>
      <w:r>
        <w:t xml:space="preserve">we should examine </w:t>
      </w:r>
      <w:r w:rsidR="00B97844">
        <w:t>(</w:t>
      </w:r>
      <w:r w:rsidR="00FC458E">
        <w:t xml:space="preserve">however </w:t>
      </w:r>
      <w:r>
        <w:t>briefly</w:t>
      </w:r>
      <w:r w:rsidR="00B97844">
        <w:t>)</w:t>
      </w:r>
      <w:r>
        <w:t xml:space="preserve"> </w:t>
      </w:r>
      <w:r w:rsidRPr="0094492D">
        <w:t>dual-process theories that have been proposed</w:t>
      </w:r>
      <w:r w:rsidR="00147A15">
        <w:t xml:space="preserve"> in the literature</w:t>
      </w:r>
      <w:r w:rsidR="002C631E">
        <w:t xml:space="preserve"> </w:t>
      </w:r>
      <w:r w:rsidR="008F3E8E">
        <w:rPr>
          <w:color w:val="000000"/>
        </w:rPr>
        <w:t>—</w:t>
      </w:r>
      <w:r w:rsidRPr="0094492D">
        <w:t xml:space="preserve"> There </w:t>
      </w:r>
      <w:r>
        <w:t>have been</w:t>
      </w:r>
      <w:r w:rsidRPr="0094492D">
        <w:t xml:space="preserve"> quite a</w:t>
      </w:r>
      <w:r w:rsidR="00230A8A">
        <w:t xml:space="preserve"> few</w:t>
      </w:r>
      <w:r w:rsidRPr="0094492D">
        <w:t xml:space="preserve"> of them out there, and their historical roots go even deeper.</w:t>
      </w:r>
      <w:r w:rsidR="000F54C8">
        <w:t xml:space="preserve"> Therefore</w:t>
      </w:r>
      <w:r w:rsidR="002C5045">
        <w:t>,</w:t>
      </w:r>
      <w:r w:rsidR="000F54C8">
        <w:t xml:space="preserve"> </w:t>
      </w:r>
      <w:r w:rsidR="00B97844">
        <w:t xml:space="preserve">it is </w:t>
      </w:r>
      <w:r w:rsidR="000F54C8">
        <w:t xml:space="preserve">worthwhile to </w:t>
      </w:r>
      <w:proofErr w:type="gramStart"/>
      <w:r w:rsidR="000F54C8">
        <w:t>look into</w:t>
      </w:r>
      <w:proofErr w:type="gramEnd"/>
      <w:r w:rsidR="00B97844">
        <w:t xml:space="preserve"> them</w:t>
      </w:r>
      <w:r w:rsidR="002A49DA">
        <w:t xml:space="preserve"> here</w:t>
      </w:r>
      <w:r w:rsidR="00153C5C">
        <w:t xml:space="preserve"> for the sake of better </w:t>
      </w:r>
      <w:r w:rsidR="00E42A49">
        <w:t>understanding</w:t>
      </w:r>
      <w:r w:rsidR="00D13EC0">
        <w:t xml:space="preserve"> of </w:t>
      </w:r>
      <w:r w:rsidR="00153C5C">
        <w:t>neural-symb</w:t>
      </w:r>
      <w:r w:rsidR="00D13EC0">
        <w:t>o</w:t>
      </w:r>
      <w:r w:rsidR="00153C5C">
        <w:t xml:space="preserve">lic </w:t>
      </w:r>
      <w:r w:rsidR="00D13EC0">
        <w:t>models</w:t>
      </w:r>
      <w:r w:rsidR="000F54C8">
        <w:t>.</w:t>
      </w:r>
    </w:p>
    <w:p w14:paraId="43F0BAE2" w14:textId="4AF0FDAE" w:rsidR="00746847" w:rsidRPr="0094492D" w:rsidRDefault="00746847" w:rsidP="00746847">
      <w:r w:rsidRPr="0094492D">
        <w:t>Theoretical</w:t>
      </w:r>
      <w:r w:rsidR="00CE12B9">
        <w:t xml:space="preserve"> or </w:t>
      </w:r>
      <w:r w:rsidRPr="0094492D">
        <w:t xml:space="preserve">philosophical proposals concerning two types of </w:t>
      </w:r>
      <w:r w:rsidR="00C976EC">
        <w:t xml:space="preserve">mental </w:t>
      </w:r>
      <w:r w:rsidRPr="0094492D">
        <w:t xml:space="preserve">processes </w:t>
      </w:r>
      <w:r>
        <w:t xml:space="preserve">have long </w:t>
      </w:r>
      <w:r w:rsidRPr="0094492D">
        <w:t>exist</w:t>
      </w:r>
      <w:r>
        <w:t>ed</w:t>
      </w:r>
      <w:r w:rsidRPr="0094492D">
        <w:t xml:space="preserve">, dating back to </w:t>
      </w:r>
      <w:r w:rsidR="0045106F">
        <w:t xml:space="preserve">even </w:t>
      </w:r>
      <w:r w:rsidRPr="0094492D">
        <w:t>before the inception of cognitive science</w:t>
      </w:r>
      <w:r w:rsidR="00780926">
        <w:t xml:space="preserve"> and </w:t>
      </w:r>
      <w:r w:rsidR="00CF5599">
        <w:t>artificial intelligence</w:t>
      </w:r>
      <w:r w:rsidRPr="0094492D">
        <w:t>. For instance, Martin Heidegger’s distinction of the pre</w:t>
      </w:r>
      <w:r>
        <w:t>-</w:t>
      </w:r>
      <w:r w:rsidRPr="0094492D">
        <w:t>ontological versus the ontological is a</w:t>
      </w:r>
      <w:r>
        <w:t>n early</w:t>
      </w:r>
      <w:r w:rsidR="000F4767">
        <w:t xml:space="preserve">, </w:t>
      </w:r>
      <w:r>
        <w:t>very</w:t>
      </w:r>
      <w:r w:rsidRPr="0094492D">
        <w:t xml:space="preserve"> abstract version of such a duality (Heidegger, 1927).  William James’s (1890) distinction </w:t>
      </w:r>
      <w:r>
        <w:t>between</w:t>
      </w:r>
      <w:r w:rsidRPr="0094492D">
        <w:t xml:space="preserve"> “empirical thinking” and “true reasoning”</w:t>
      </w:r>
      <w:r>
        <w:t xml:space="preserve"> is </w:t>
      </w:r>
      <w:r w:rsidR="000F3EEC">
        <w:t>even more</w:t>
      </w:r>
      <w:r w:rsidR="009B06F7">
        <w:t xml:space="preserve"> </w:t>
      </w:r>
      <w:r w:rsidR="00A1300A">
        <w:t>evidently</w:t>
      </w:r>
      <w:r>
        <w:t xml:space="preserve"> relevant</w:t>
      </w:r>
      <w:r w:rsidRPr="0094492D">
        <w:t>.</w:t>
      </w:r>
      <w:r>
        <w:t xml:space="preserve"> Going back even earlier, </w:t>
      </w:r>
      <w:r w:rsidRPr="00CB7554">
        <w:t>Immanuel Kant</w:t>
      </w:r>
      <w:r>
        <w:t>'s (1781) dictum</w:t>
      </w:r>
      <w:r w:rsidR="0025523D">
        <w:t xml:space="preserve"> was</w:t>
      </w:r>
      <w:r>
        <w:t>:</w:t>
      </w:r>
      <w:r w:rsidRPr="00CB7554">
        <w:t xml:space="preserve"> </w:t>
      </w:r>
      <w:r w:rsidR="008247CB">
        <w:t>“</w:t>
      </w:r>
      <w:r w:rsidRPr="00CB7554">
        <w:t xml:space="preserve">Thoughts without intuition are empty, intuition without concepts </w:t>
      </w:r>
      <w:r w:rsidR="00793EE8">
        <w:t>is</w:t>
      </w:r>
      <w:r w:rsidRPr="00CB7554">
        <w:t xml:space="preserve"> blind</w:t>
      </w:r>
      <w:r w:rsidR="008247CB">
        <w:t>”</w:t>
      </w:r>
      <w:r w:rsidRPr="00CB7554">
        <w:t xml:space="preserve">. </w:t>
      </w:r>
      <w:r>
        <w:t>“</w:t>
      </w:r>
      <w:r w:rsidRPr="00DA4F2A">
        <w:t xml:space="preserve">Intuition and concepts constitute... the elements of all our knowledge, so that neither </w:t>
      </w:r>
      <w:proofErr w:type="gramStart"/>
      <w:r w:rsidRPr="00DA4F2A">
        <w:t>concepts</w:t>
      </w:r>
      <w:proofErr w:type="gramEnd"/>
      <w:r w:rsidRPr="00DA4F2A">
        <w:t xml:space="preserve"> without an intuition in some way corresponding to them, nor intuition without concepts, can yield knowledge</w:t>
      </w:r>
      <w:r>
        <w:t>” (Kant, 1781)</w:t>
      </w:r>
      <w:r w:rsidRPr="00DA4F2A">
        <w:t>.</w:t>
      </w:r>
      <w:r w:rsidRPr="00CB7554">
        <w:t xml:space="preserve">   </w:t>
      </w:r>
    </w:p>
    <w:p w14:paraId="41347965" w14:textId="36931755" w:rsidR="00746847" w:rsidRPr="0094492D" w:rsidRDefault="00746847" w:rsidP="00746847">
      <w:r w:rsidRPr="0094492D">
        <w:t xml:space="preserve">In contemporary </w:t>
      </w:r>
      <w:r>
        <w:t xml:space="preserve">experimental </w:t>
      </w:r>
      <w:r w:rsidRPr="0094492D">
        <w:t>psychology and neuroscience, there have been empirically based proposals</w:t>
      </w:r>
      <w:r w:rsidR="00303448">
        <w:t xml:space="preserve"> in this regard</w:t>
      </w:r>
      <w:r w:rsidRPr="0094492D">
        <w:t>.</w:t>
      </w:r>
      <w:r>
        <w:t xml:space="preserve"> </w:t>
      </w:r>
      <w:r w:rsidRPr="0094492D">
        <w:t xml:space="preserve">The distinction of implicit and explicit processes has been empirically demonstrated in the implicit memory literature (e.g., Schacter, 1987). The distinction of implicit and explicit processes has also been empirically demonstrated in the implicit learning literature (e.g., </w:t>
      </w:r>
      <w:proofErr w:type="spellStart"/>
      <w:r w:rsidRPr="0094492D">
        <w:t>Reber</w:t>
      </w:r>
      <w:proofErr w:type="spellEnd"/>
      <w:r w:rsidRPr="0094492D">
        <w:t xml:space="preserve">, 1989). In social psychology, there have been dual-process models </w:t>
      </w:r>
      <w:r w:rsidR="00D57F70">
        <w:t xml:space="preserve">that are </w:t>
      </w:r>
      <w:r w:rsidRPr="0094492D">
        <w:t>roughly based on the co-existence of implicit and explicit processes (</w:t>
      </w:r>
      <w:r w:rsidR="00531E73">
        <w:t xml:space="preserve">see </w:t>
      </w:r>
      <w:proofErr w:type="spellStart"/>
      <w:r w:rsidRPr="0094492D">
        <w:t>Chaiken</w:t>
      </w:r>
      <w:proofErr w:type="spellEnd"/>
      <w:r w:rsidRPr="0094492D">
        <w:t xml:space="preserve"> and Trope, 1999</w:t>
      </w:r>
      <w:r w:rsidR="00531E73">
        <w:t xml:space="preserve"> for some examples</w:t>
      </w:r>
      <w:r w:rsidRPr="0094492D">
        <w:t>). Similar distinctions have been proposed by other researchers, based on similar or different empirical or theoretical considerations (</w:t>
      </w:r>
      <w:r>
        <w:t xml:space="preserve">e.g., </w:t>
      </w:r>
      <w:r w:rsidRPr="0094492D">
        <w:t xml:space="preserve">Erickson and </w:t>
      </w:r>
      <w:proofErr w:type="spellStart"/>
      <w:r w:rsidRPr="0094492D">
        <w:t>Kruschke</w:t>
      </w:r>
      <w:proofErr w:type="spellEnd"/>
      <w:r w:rsidRPr="0094492D">
        <w:t>, 1998</w:t>
      </w:r>
      <w:r w:rsidR="008D2C57">
        <w:t xml:space="preserve">; </w:t>
      </w:r>
      <w:r w:rsidR="00D5242D">
        <w:t xml:space="preserve">Grossberg, 1988; </w:t>
      </w:r>
      <w:r w:rsidR="008D2C57" w:rsidRPr="0094492D">
        <w:t>McClelland, McNaughton, and O'Reilly, 1995;</w:t>
      </w:r>
      <w:r w:rsidR="00F465B7">
        <w:t xml:space="preserve"> </w:t>
      </w:r>
      <w:r w:rsidR="00F465B7" w:rsidRPr="0094492D">
        <w:t>Milner and Goodale, 1995;</w:t>
      </w:r>
      <w:r w:rsidR="00F465B7">
        <w:t xml:space="preserve"> Sun, 1994, 1995</w:t>
      </w:r>
      <w:r w:rsidR="00E26E00">
        <w:t>; etc.</w:t>
      </w:r>
      <w:r w:rsidRPr="0094492D">
        <w:t>).</w:t>
      </w:r>
    </w:p>
    <w:p w14:paraId="1521FC79" w14:textId="43CE3A6F" w:rsidR="00746847" w:rsidRPr="0094492D" w:rsidRDefault="00746847" w:rsidP="00746847">
      <w:r w:rsidRPr="0094492D">
        <w:t>Here is my version</w:t>
      </w:r>
      <w:r>
        <w:t xml:space="preserve"> </w:t>
      </w:r>
      <w:r w:rsidR="004F4C07">
        <w:t xml:space="preserve">of a dual-process theory </w:t>
      </w:r>
      <w:r>
        <w:t xml:space="preserve">from a long time ago. </w:t>
      </w:r>
      <w:r w:rsidRPr="0094492D">
        <w:t xml:space="preserve">In </w:t>
      </w:r>
      <w:r w:rsidRPr="008B3AB5">
        <w:t>my</w:t>
      </w:r>
      <w:r>
        <w:t xml:space="preserve"> </w:t>
      </w:r>
      <w:r w:rsidRPr="0094492D">
        <w:t xml:space="preserve">1994 book, I made the following distinction: </w:t>
      </w:r>
    </w:p>
    <w:p w14:paraId="53DF6D32" w14:textId="77777777" w:rsidR="00746847" w:rsidRPr="0094492D" w:rsidRDefault="00746847" w:rsidP="00DB6BC9">
      <w:pPr>
        <w:pStyle w:val="Quote"/>
        <w:ind w:firstLine="0"/>
        <w:jc w:val="left"/>
      </w:pPr>
      <w:r w:rsidRPr="0094492D">
        <w:t>“</w:t>
      </w:r>
      <w:r w:rsidRPr="0094492D">
        <w:rPr>
          <w:cs/>
          <w:lang w:bidi="mr-IN"/>
        </w:rPr>
        <w:t>…</w:t>
      </w:r>
      <w:r w:rsidRPr="0094492D">
        <w:t xml:space="preserve">. cognitive processes are carried out in two distinct `levels’ with qualitatively different mechanisms.   Each level encodes a </w:t>
      </w:r>
      <w:r w:rsidRPr="0094492D">
        <w:rPr>
          <w:cs/>
          <w:lang w:bidi="mr-IN"/>
        </w:rPr>
        <w:t>…</w:t>
      </w:r>
      <w:r w:rsidRPr="0094492D">
        <w:t xml:space="preserve">. set of knowledge for its processing, and the coverage of the two sets of knowledge encoded by the two levels overlaps substantially.”  </w:t>
      </w:r>
      <w:r w:rsidRPr="0089024A">
        <w:rPr>
          <w:i w:val="0"/>
          <w:iCs w:val="0"/>
        </w:rPr>
        <w:t>(Sun, 1994)</w:t>
      </w:r>
    </w:p>
    <w:p w14:paraId="1926F0DD" w14:textId="448300D8" w:rsidR="00746847" w:rsidRPr="0094492D" w:rsidRDefault="00746847" w:rsidP="00746847">
      <w:pPr>
        <w:autoSpaceDE w:val="0"/>
        <w:autoSpaceDN w:val="0"/>
        <w:adjustRightInd w:val="0"/>
        <w:ind w:firstLine="0"/>
      </w:pPr>
      <w:r w:rsidRPr="0094492D">
        <w:t>That is, the two “levels” (the two systems</w:t>
      </w:r>
      <w:r w:rsidR="00655558">
        <w:t xml:space="preserve"> or </w:t>
      </w:r>
      <w:r w:rsidR="00405DF9">
        <w:t>modules</w:t>
      </w:r>
      <w:r>
        <w:t>, or two types of processes</w:t>
      </w:r>
      <w:r w:rsidRPr="0094492D">
        <w:t>) encode somewhat similar content, but they encode</w:t>
      </w:r>
      <w:r>
        <w:t xml:space="preserve"> </w:t>
      </w:r>
      <w:r w:rsidRPr="0094492D">
        <w:t xml:space="preserve">their content in different ways: </w:t>
      </w:r>
      <w:r w:rsidR="0014477D">
        <w:t>S</w:t>
      </w:r>
      <w:r w:rsidRPr="0094492D">
        <w:t xml:space="preserve">ymbolic versus </w:t>
      </w:r>
      <w:proofErr w:type="spellStart"/>
      <w:r w:rsidRPr="0094492D">
        <w:t>subsy</w:t>
      </w:r>
      <w:r>
        <w:t>mb</w:t>
      </w:r>
      <w:r w:rsidRPr="0094492D">
        <w:t>olic</w:t>
      </w:r>
      <w:proofErr w:type="spellEnd"/>
      <w:r w:rsidRPr="0094492D">
        <w:t xml:space="preserve"> representations </w:t>
      </w:r>
      <w:r w:rsidR="00E63E43">
        <w:t>are</w:t>
      </w:r>
      <w:r w:rsidRPr="0094492D">
        <w:t xml:space="preserve"> used,</w:t>
      </w:r>
      <w:r>
        <w:t xml:space="preserve"> </w:t>
      </w:r>
      <w:r w:rsidRPr="0094492D">
        <w:t>respectively.  Therefore, they utilize different mechanisms. They can thus have qualitatively different “flavors”, including different degree</w:t>
      </w:r>
      <w:r>
        <w:t>s</w:t>
      </w:r>
      <w:r w:rsidRPr="0094492D">
        <w:t xml:space="preserve"> of accessibility</w:t>
      </w:r>
      <w:r>
        <w:t xml:space="preserve"> (</w:t>
      </w:r>
      <w:r w:rsidR="00711780">
        <w:t xml:space="preserve">leading to </w:t>
      </w:r>
      <w:r>
        <w:t>different amounts of conscious awareness)</w:t>
      </w:r>
      <w:r w:rsidRPr="0094492D">
        <w:t xml:space="preserve">. One may be </w:t>
      </w:r>
      <w:r>
        <w:t>termed</w:t>
      </w:r>
      <w:r w:rsidRPr="0094492D">
        <w:t xml:space="preserve"> the </w:t>
      </w:r>
      <w:r w:rsidR="00AE2488">
        <w:t>implicit</w:t>
      </w:r>
      <w:r w:rsidRPr="0094492D">
        <w:t xml:space="preserve"> level, and the other the </w:t>
      </w:r>
      <w:r w:rsidR="00AE2488">
        <w:t>ex</w:t>
      </w:r>
      <w:r w:rsidRPr="0094492D">
        <w:t>plicit level</w:t>
      </w:r>
      <w:r w:rsidR="00A07337">
        <w:t xml:space="preserve"> (or, </w:t>
      </w:r>
      <w:r w:rsidR="00B90591">
        <w:t xml:space="preserve">alternatively, </w:t>
      </w:r>
      <w:r w:rsidR="00BD4D5D">
        <w:t xml:space="preserve">they may be termed </w:t>
      </w:r>
      <w:r w:rsidR="00A07337">
        <w:t>System 1 and System 2</w:t>
      </w:r>
      <w:r w:rsidR="0055623C">
        <w:t>, respectively</w:t>
      </w:r>
      <w:r w:rsidR="00A07337">
        <w:t>, or whatever</w:t>
      </w:r>
      <w:r w:rsidR="0055623C">
        <w:t xml:space="preserve"> other terms one may </w:t>
      </w:r>
      <w:r w:rsidR="00140B38">
        <w:t xml:space="preserve">wish to </w:t>
      </w:r>
      <w:r w:rsidR="0055623C">
        <w:t>use</w:t>
      </w:r>
      <w:r w:rsidR="00530741">
        <w:t xml:space="preserve"> as mentioned earlier</w:t>
      </w:r>
      <w:r w:rsidR="00A07337">
        <w:t>)</w:t>
      </w:r>
      <w:r w:rsidRPr="0094492D">
        <w:t xml:space="preserve">. </w:t>
      </w:r>
    </w:p>
    <w:p w14:paraId="5DDFB513" w14:textId="750C62BC" w:rsidR="00746847" w:rsidRPr="0094492D" w:rsidRDefault="00746847" w:rsidP="00746847">
      <w:pPr>
        <w:autoSpaceDE w:val="0"/>
        <w:autoSpaceDN w:val="0"/>
        <w:adjustRightInd w:val="0"/>
      </w:pPr>
      <w:r w:rsidRPr="0094492D">
        <w:t xml:space="preserve">Furthermore, </w:t>
      </w:r>
      <w:r w:rsidR="00BD115B">
        <w:t xml:space="preserve">according to this account, </w:t>
      </w:r>
      <w:r w:rsidR="00BC58CC">
        <w:t>a</w:t>
      </w:r>
      <w:r w:rsidRPr="0094492D">
        <w:t xml:space="preserve"> </w:t>
      </w:r>
      <w:r w:rsidR="009562D7">
        <w:t xml:space="preserve">highly </w:t>
      </w:r>
      <w:r w:rsidR="008A632D">
        <w:t>pl</w:t>
      </w:r>
      <w:r w:rsidR="00ED6229">
        <w:t>au</w:t>
      </w:r>
      <w:r w:rsidR="008A632D">
        <w:t>sible</w:t>
      </w:r>
      <w:r w:rsidR="009F4D06">
        <w:t xml:space="preserve"> </w:t>
      </w:r>
      <w:r w:rsidRPr="0094492D">
        <w:t>reason for having the two different levels is that these different levels (with different representations</w:t>
      </w:r>
      <w:r w:rsidR="007C5B03">
        <w:t xml:space="preserve"> and different mechanisms</w:t>
      </w:r>
      <w:r w:rsidRPr="0094492D">
        <w:t xml:space="preserve">) can potentially </w:t>
      </w:r>
      <w:r w:rsidRPr="0094492D">
        <w:lastRenderedPageBreak/>
        <w:t>work together synergistically, complementing and</w:t>
      </w:r>
      <w:r>
        <w:t xml:space="preserve"> </w:t>
      </w:r>
      <w:r w:rsidRPr="0094492D">
        <w:t>supplementing each other (as argued</w:t>
      </w:r>
      <w:r w:rsidR="00B65F9F">
        <w:t>, in detail,</w:t>
      </w:r>
      <w:r w:rsidRPr="0094492D">
        <w:t xml:space="preserve"> in Sun, 1994</w:t>
      </w:r>
      <w:r>
        <w:t xml:space="preserve">, </w:t>
      </w:r>
      <w:r w:rsidR="00670CC1">
        <w:t xml:space="preserve">1995, </w:t>
      </w:r>
      <w:r>
        <w:t>2002b, and Sun et al., 2005</w:t>
      </w:r>
      <w:r w:rsidR="00FF51AD">
        <w:t xml:space="preserve">; see also </w:t>
      </w:r>
      <w:proofErr w:type="spellStart"/>
      <w:r w:rsidR="00FF51AD">
        <w:t>Booch</w:t>
      </w:r>
      <w:proofErr w:type="spellEnd"/>
      <w:r w:rsidR="00FF51AD">
        <w:t xml:space="preserve"> et al., 2021</w:t>
      </w:r>
      <w:r w:rsidR="00D6254E">
        <w:t xml:space="preserve"> </w:t>
      </w:r>
      <w:r w:rsidR="00A0120B">
        <w:t>and Kautz, 202</w:t>
      </w:r>
      <w:r w:rsidR="00BC5FFD">
        <w:t xml:space="preserve">0 </w:t>
      </w:r>
      <w:r w:rsidR="00D6254E">
        <w:t>for more recent</w:t>
      </w:r>
      <w:r w:rsidR="00403E8C">
        <w:t xml:space="preserve"> views</w:t>
      </w:r>
      <w:r w:rsidRPr="0094492D">
        <w:t xml:space="preserve">). This is probably, </w:t>
      </w:r>
      <w:r w:rsidR="00BC3696">
        <w:t xml:space="preserve">at least </w:t>
      </w:r>
      <w:r w:rsidRPr="0094492D">
        <w:t xml:space="preserve">in part, the reason why there are these two levels </w:t>
      </w:r>
      <w:r w:rsidR="0045106F">
        <w:rPr>
          <w:color w:val="000000"/>
        </w:rPr>
        <w:t>—</w:t>
      </w:r>
      <w:r w:rsidRPr="0094492D">
        <w:t xml:space="preserve"> Th</w:t>
      </w:r>
      <w:r w:rsidR="000B41E4">
        <w:t>is</w:t>
      </w:r>
      <w:r>
        <w:t xml:space="preserve"> </w:t>
      </w:r>
      <w:r w:rsidR="007120DD">
        <w:t xml:space="preserve">likely </w:t>
      </w:r>
      <w:r w:rsidR="00211A4D">
        <w:t>contributes</w:t>
      </w:r>
      <w:r w:rsidR="00850834">
        <w:t xml:space="preserve"> to</w:t>
      </w:r>
      <w:r w:rsidRPr="0094492D">
        <w:t xml:space="preserve"> why nature has chosen this design</w:t>
      </w:r>
      <w:r w:rsidR="0002675E">
        <w:t xml:space="preserve"> (</w:t>
      </w:r>
      <w:r w:rsidR="00375506">
        <w:t xml:space="preserve">in </w:t>
      </w:r>
      <w:r w:rsidR="000E6FAA">
        <w:t xml:space="preserve">an </w:t>
      </w:r>
      <w:r w:rsidR="00375506">
        <w:t>evolution</w:t>
      </w:r>
      <w:r w:rsidR="000E6FAA">
        <w:t>ary sense</w:t>
      </w:r>
      <w:r w:rsidR="0096202D">
        <w:t>, of course</w:t>
      </w:r>
      <w:r w:rsidR="00375506">
        <w:t>)</w:t>
      </w:r>
      <w:r w:rsidRPr="0094492D">
        <w:t>. I refer</w:t>
      </w:r>
      <w:r w:rsidR="00771FFD">
        <w:t>red</w:t>
      </w:r>
      <w:r w:rsidRPr="0094492D">
        <w:t xml:space="preserve"> to the above two points as </w:t>
      </w:r>
      <w:r>
        <w:t>t</w:t>
      </w:r>
      <w:r w:rsidRPr="0094492D">
        <w:t>he dual representation hypothesis and the synergy hypothesis, respectively (see Sun, 2002</w:t>
      </w:r>
      <w:r>
        <w:t>b</w:t>
      </w:r>
      <w:r w:rsidRPr="0094492D">
        <w:t>, 2016</w:t>
      </w:r>
      <w:r w:rsidR="00AD28C3">
        <w:t>a</w:t>
      </w:r>
      <w:r w:rsidRPr="0094492D">
        <w:t>).</w:t>
      </w:r>
    </w:p>
    <w:p w14:paraId="31717971" w14:textId="3FCC815E" w:rsidR="00746847" w:rsidRPr="0094492D" w:rsidRDefault="00E53969" w:rsidP="00746847">
      <w:pPr>
        <w:autoSpaceDE w:val="0"/>
        <w:autoSpaceDN w:val="0"/>
        <w:adjustRightInd w:val="0"/>
      </w:pPr>
      <w:proofErr w:type="gramStart"/>
      <w:r>
        <w:t>A number of</w:t>
      </w:r>
      <w:proofErr w:type="gramEnd"/>
      <w:r>
        <w:t xml:space="preserve"> </w:t>
      </w:r>
      <w:r w:rsidR="00746847" w:rsidRPr="0094492D">
        <w:t xml:space="preserve">other dual-process theories </w:t>
      </w:r>
      <w:r w:rsidR="00746847">
        <w:t xml:space="preserve">exist, </w:t>
      </w:r>
      <w:r w:rsidR="00235F83">
        <w:t xml:space="preserve">although </w:t>
      </w:r>
      <w:r w:rsidR="00746847">
        <w:t xml:space="preserve">some of them </w:t>
      </w:r>
      <w:r w:rsidR="00746847" w:rsidRPr="0094492D">
        <w:t>can be problematic</w:t>
      </w:r>
      <w:r w:rsidR="00746847">
        <w:t xml:space="preserve"> </w:t>
      </w:r>
      <w:r w:rsidR="00746847" w:rsidRPr="0094492D">
        <w:t xml:space="preserve">sometimes. For instance, a </w:t>
      </w:r>
      <w:r w:rsidR="00AC7919">
        <w:t>comparatively</w:t>
      </w:r>
      <w:r w:rsidR="00BA69EA">
        <w:t xml:space="preserve"> </w:t>
      </w:r>
      <w:r w:rsidR="00746847" w:rsidRPr="0094492D">
        <w:t>more</w:t>
      </w:r>
      <w:r w:rsidR="00746847">
        <w:t xml:space="preserve"> </w:t>
      </w:r>
      <w:r w:rsidR="00746847" w:rsidRPr="0094492D">
        <w:t xml:space="preserve">recent view </w:t>
      </w:r>
      <w:r w:rsidR="00777E50">
        <w:t xml:space="preserve">(compared with those </w:t>
      </w:r>
      <w:r w:rsidR="0000344A">
        <w:t xml:space="preserve">precedent views mentioned earlier) </w:t>
      </w:r>
      <w:r w:rsidR="00746847" w:rsidRPr="0094492D">
        <w:t xml:space="preserve">was proposed </w:t>
      </w:r>
      <w:r w:rsidR="00463B13">
        <w:t>by</w:t>
      </w:r>
      <w:r w:rsidR="00746847" w:rsidRPr="0094492D">
        <w:t xml:space="preserve"> Kahneman (</w:t>
      </w:r>
      <w:r w:rsidR="00310484">
        <w:t xml:space="preserve">e.g., </w:t>
      </w:r>
      <w:r w:rsidR="00486F92" w:rsidRPr="0094492D">
        <w:t>Kahneman</w:t>
      </w:r>
      <w:r w:rsidR="00486F92">
        <w:t xml:space="preserve">, </w:t>
      </w:r>
      <w:r w:rsidR="00746847" w:rsidRPr="0094492D">
        <w:t>20</w:t>
      </w:r>
      <w:r w:rsidR="00746847">
        <w:t>11</w:t>
      </w:r>
      <w:r w:rsidR="00746847" w:rsidRPr="0094492D">
        <w:t xml:space="preserve">). The </w:t>
      </w:r>
      <w:r w:rsidR="00B85228">
        <w:t xml:space="preserve">main </w:t>
      </w:r>
      <w:r w:rsidR="00746847" w:rsidRPr="0094492D">
        <w:t xml:space="preserve">ideas </w:t>
      </w:r>
      <w:r w:rsidR="00746847">
        <w:t>of his were</w:t>
      </w:r>
      <w:r w:rsidR="00746847" w:rsidRPr="0094492D">
        <w:t xml:space="preserve"> as follows: There are</w:t>
      </w:r>
      <w:r w:rsidR="00746847">
        <w:t xml:space="preserve"> </w:t>
      </w:r>
      <w:r w:rsidR="00746847" w:rsidRPr="0094492D">
        <w:t>two styles of processing: intuition and reasoning. Intuition (or System 1) is based on associative</w:t>
      </w:r>
      <w:r w:rsidR="00746847">
        <w:t xml:space="preserve"> processes</w:t>
      </w:r>
      <w:r w:rsidR="00746847" w:rsidRPr="0094492D">
        <w:t>, fast and automatic, involving strong emotional bonds, based on formed habits, and</w:t>
      </w:r>
      <w:r w:rsidR="00746847">
        <w:t xml:space="preserve"> </w:t>
      </w:r>
      <w:r w:rsidR="00746847" w:rsidRPr="0094492D">
        <w:t>difficult to change or manipulate. Reasoning (or System 2) is slower, more volatile, and subject to</w:t>
      </w:r>
      <w:r w:rsidR="00746847">
        <w:t xml:space="preserve"> </w:t>
      </w:r>
      <w:r w:rsidR="00746847" w:rsidRPr="0094492D">
        <w:t>conscious judgments and attitudes.</w:t>
      </w:r>
    </w:p>
    <w:p w14:paraId="3BDC3684" w14:textId="474F000B" w:rsidR="00746847" w:rsidRPr="0094492D" w:rsidRDefault="00463B13" w:rsidP="00746847">
      <w:pPr>
        <w:autoSpaceDE w:val="0"/>
        <w:autoSpaceDN w:val="0"/>
        <w:adjustRightInd w:val="0"/>
      </w:pPr>
      <w:r>
        <w:t xml:space="preserve">At </w:t>
      </w:r>
      <w:r w:rsidR="00E14CF1">
        <w:t xml:space="preserve">roughly </w:t>
      </w:r>
      <w:r w:rsidR="005A6733">
        <w:t>around</w:t>
      </w:r>
      <w:r>
        <w:t xml:space="preserve"> the same time</w:t>
      </w:r>
      <w:r w:rsidR="00746847">
        <w:t xml:space="preserve">, </w:t>
      </w:r>
      <w:r w:rsidR="00746847" w:rsidRPr="0094492D">
        <w:t xml:space="preserve">Evans (2003) espoused </w:t>
      </w:r>
      <w:r w:rsidR="00746847">
        <w:t xml:space="preserve">essentially </w:t>
      </w:r>
      <w:r w:rsidR="00746847" w:rsidRPr="0094492D">
        <w:t>th</w:t>
      </w:r>
      <w:r w:rsidR="00EF3F18">
        <w:t>e same</w:t>
      </w:r>
      <w:r w:rsidR="00746847" w:rsidRPr="0094492D">
        <w:t xml:space="preserve"> view. According to </w:t>
      </w:r>
      <w:r w:rsidR="00880BCC">
        <w:t>Evans</w:t>
      </w:r>
      <w:r w:rsidR="00746847" w:rsidRPr="0094492D">
        <w:t>, System 1 is “rapid, parallel and</w:t>
      </w:r>
      <w:r w:rsidR="00746847">
        <w:t xml:space="preserve"> </w:t>
      </w:r>
      <w:r w:rsidR="00746847" w:rsidRPr="0094492D">
        <w:t>automatic in nature: only their final product is posted in consciousness”</w:t>
      </w:r>
      <w:r w:rsidR="00410598">
        <w:t>.</w:t>
      </w:r>
      <w:r w:rsidR="00746847" w:rsidRPr="0094492D">
        <w:t xml:space="preserve"> </w:t>
      </w:r>
      <w:r w:rsidR="00410598">
        <w:t>H</w:t>
      </w:r>
      <w:r w:rsidR="00746847" w:rsidRPr="0094492D">
        <w:t>e also noted the</w:t>
      </w:r>
      <w:r w:rsidR="00746847">
        <w:t xml:space="preserve"> </w:t>
      </w:r>
      <w:r w:rsidR="00746847" w:rsidRPr="0094492D">
        <w:t xml:space="preserve">“domain-specific nature” of </w:t>
      </w:r>
      <w:r w:rsidR="008C599C">
        <w:t>System 1</w:t>
      </w:r>
      <w:r w:rsidR="00746847" w:rsidRPr="0094492D">
        <w:t xml:space="preserve"> learning. System 2</w:t>
      </w:r>
      <w:r w:rsidR="008D2816">
        <w:t>, on the other hand,</w:t>
      </w:r>
      <w:r w:rsidR="00746847" w:rsidRPr="0094492D">
        <w:t xml:space="preserve"> </w:t>
      </w:r>
      <w:r w:rsidR="0070105B" w:rsidRPr="0094492D">
        <w:t xml:space="preserve">is </w:t>
      </w:r>
      <w:r w:rsidR="00746847" w:rsidRPr="0094492D">
        <w:t>“slow and sequential in nature and makes</w:t>
      </w:r>
      <w:r w:rsidR="00746847">
        <w:t xml:space="preserve"> </w:t>
      </w:r>
      <w:r w:rsidR="00746847" w:rsidRPr="0094492D">
        <w:t>use of the central working memory system”</w:t>
      </w:r>
      <w:r w:rsidR="008D2816">
        <w:t>;</w:t>
      </w:r>
      <w:r w:rsidR="00746847" w:rsidRPr="0094492D">
        <w:t xml:space="preserve"> it “permits abstract hypothetical thinking that</w:t>
      </w:r>
      <w:r w:rsidR="00746847">
        <w:t xml:space="preserve"> </w:t>
      </w:r>
      <w:r w:rsidR="00746847" w:rsidRPr="0094492D">
        <w:t>cannot be achieved by System 1”.</w:t>
      </w:r>
      <w:r w:rsidR="00746847">
        <w:t xml:space="preserve"> Further, there is the “d</w:t>
      </w:r>
      <w:r w:rsidR="00746847" w:rsidRPr="004E0BFE">
        <w:t>efault-intervention</w:t>
      </w:r>
      <w:r w:rsidR="00746847">
        <w:t>”</w:t>
      </w:r>
      <w:r w:rsidR="00746847" w:rsidRPr="004E0BFE">
        <w:t xml:space="preserve"> relationship</w:t>
      </w:r>
      <w:r w:rsidR="00746847">
        <w:t xml:space="preserve"> between the two systems</w:t>
      </w:r>
      <w:r w:rsidR="00746847" w:rsidRPr="004E0BFE">
        <w:t>: System 1 forms the default response unless there is active intervention from System 2</w:t>
      </w:r>
    </w:p>
    <w:p w14:paraId="29F85435" w14:textId="79FC1832" w:rsidR="00746847" w:rsidRPr="0094492D" w:rsidRDefault="00746847" w:rsidP="00746847">
      <w:pPr>
        <w:autoSpaceDE w:val="0"/>
        <w:autoSpaceDN w:val="0"/>
        <w:adjustRightInd w:val="0"/>
      </w:pPr>
      <w:r>
        <w:t xml:space="preserve">However, </w:t>
      </w:r>
      <w:r w:rsidR="00F167B3">
        <w:t xml:space="preserve">it should be </w:t>
      </w:r>
      <w:r w:rsidR="00916D67">
        <w:t xml:space="preserve">worth noting </w:t>
      </w:r>
      <w:r w:rsidR="000E517B">
        <w:t xml:space="preserve">that </w:t>
      </w:r>
      <w:r w:rsidR="006F217E">
        <w:t>some of these</w:t>
      </w:r>
      <w:r w:rsidRPr="0094492D">
        <w:t xml:space="preserve"> claims</w:t>
      </w:r>
      <w:r w:rsidR="006F217E">
        <w:t xml:space="preserve"> above</w:t>
      </w:r>
      <w:r>
        <w:t>, unfortunately,</w:t>
      </w:r>
      <w:r w:rsidRPr="0094492D">
        <w:t xml:space="preserve"> may be </w:t>
      </w:r>
      <w:r w:rsidR="007C0292">
        <w:t xml:space="preserve">somewhat </w:t>
      </w:r>
      <w:r w:rsidRPr="0094492D">
        <w:t>simplistic. For one thing, intuition can be slow</w:t>
      </w:r>
      <w:r>
        <w:t xml:space="preserve"> sometimes</w:t>
      </w:r>
      <w:r w:rsidRPr="0094492D">
        <w:t xml:space="preserve"> (</w:t>
      </w:r>
      <w:r>
        <w:t>see</w:t>
      </w:r>
      <w:r w:rsidR="000E517B">
        <w:t>, e.g.,</w:t>
      </w:r>
      <w:r>
        <w:t xml:space="preserve"> </w:t>
      </w:r>
      <w:proofErr w:type="spellStart"/>
      <w:r w:rsidRPr="0094492D">
        <w:t>Helie</w:t>
      </w:r>
      <w:proofErr w:type="spellEnd"/>
      <w:r w:rsidRPr="0094492D">
        <w:t xml:space="preserve"> </w:t>
      </w:r>
      <w:r w:rsidR="001A7BF6">
        <w:t>and</w:t>
      </w:r>
      <w:r w:rsidRPr="0094492D">
        <w:t xml:space="preserve"> Sun, 2010). For another, intuition can be subject to conscious control and</w:t>
      </w:r>
      <w:r>
        <w:t xml:space="preserve"> </w:t>
      </w:r>
      <w:r w:rsidRPr="0094492D">
        <w:t>manipulation; that is, it may not be entirely “automatic” (</w:t>
      </w:r>
      <w:r>
        <w:t xml:space="preserve">e.g., </w:t>
      </w:r>
      <w:r w:rsidRPr="0094492D">
        <w:t xml:space="preserve">Curran </w:t>
      </w:r>
      <w:r w:rsidR="001A7BF6">
        <w:t>and</w:t>
      </w:r>
      <w:r w:rsidRPr="0094492D">
        <w:t xml:space="preserve"> </w:t>
      </w:r>
      <w:proofErr w:type="spellStart"/>
      <w:r w:rsidRPr="0094492D">
        <w:t>Keele</w:t>
      </w:r>
      <w:proofErr w:type="spellEnd"/>
      <w:r w:rsidRPr="0094492D">
        <w:t>, 1993</w:t>
      </w:r>
      <w:r>
        <w:t>; Stadler, 1995</w:t>
      </w:r>
      <w:r w:rsidRPr="0094492D">
        <w:t>).</w:t>
      </w:r>
      <w:r>
        <w:t xml:space="preserve"> </w:t>
      </w:r>
      <w:r w:rsidRPr="0094492D">
        <w:t>Furthermore, intuition can be subject to conscious “judgment” (</w:t>
      </w:r>
      <w:r>
        <w:t xml:space="preserve">e.g., </w:t>
      </w:r>
      <w:proofErr w:type="spellStart"/>
      <w:r w:rsidRPr="0094492D">
        <w:t>Libet</w:t>
      </w:r>
      <w:proofErr w:type="spellEnd"/>
      <w:r w:rsidRPr="0094492D">
        <w:t xml:space="preserve">, 1987). </w:t>
      </w:r>
      <w:r>
        <w:t>Moreover, e</w:t>
      </w:r>
      <w:r w:rsidRPr="00CD0CBC">
        <w:t xml:space="preserve">xplicit thinking may be engaged right from the outset and can be constantly present, not </w:t>
      </w:r>
      <w:r w:rsidR="00024DE3">
        <w:t xml:space="preserve">necessarily </w:t>
      </w:r>
      <w:r w:rsidRPr="00CD0CBC">
        <w:t>just an occasional intervention</w:t>
      </w:r>
      <w:r>
        <w:t xml:space="preserve">, and there </w:t>
      </w:r>
      <w:r w:rsidR="008C0D4B">
        <w:t>can</w:t>
      </w:r>
      <w:r>
        <w:t xml:space="preserve"> be </w:t>
      </w:r>
      <w:r w:rsidRPr="00CD0CBC">
        <w:t xml:space="preserve">complex interactions </w:t>
      </w:r>
      <w:r>
        <w:t xml:space="preserve">between the two systems </w:t>
      </w:r>
      <w:r w:rsidRPr="00CD0CBC">
        <w:t>(</w:t>
      </w:r>
      <w:proofErr w:type="spellStart"/>
      <w:r w:rsidRPr="00CD0CBC">
        <w:t>Helie</w:t>
      </w:r>
      <w:proofErr w:type="spellEnd"/>
      <w:r w:rsidRPr="00CD0CBC">
        <w:t xml:space="preserve"> </w:t>
      </w:r>
      <w:r w:rsidR="001A7BF6">
        <w:t>and</w:t>
      </w:r>
      <w:r w:rsidRPr="00CD0CBC">
        <w:t xml:space="preserve"> Sun, 2010</w:t>
      </w:r>
      <w:r>
        <w:t>).</w:t>
      </w:r>
      <w:r w:rsidRPr="0094492D">
        <w:t xml:space="preserve"> The reader is referred to Sun (</w:t>
      </w:r>
      <w:r>
        <w:t>2015</w:t>
      </w:r>
      <w:r w:rsidR="00FD789D">
        <w:t>a</w:t>
      </w:r>
      <w:r>
        <w:t xml:space="preserve">, </w:t>
      </w:r>
      <w:r w:rsidRPr="0094492D">
        <w:t>2016a) for detailed discussions</w:t>
      </w:r>
      <w:r>
        <w:t xml:space="preserve"> of these points</w:t>
      </w:r>
      <w:r w:rsidRPr="0094492D">
        <w:t>.</w:t>
      </w:r>
      <w:r w:rsidR="00DC0A12">
        <w:t xml:space="preserve"> </w:t>
      </w:r>
      <w:r w:rsidR="006420E1">
        <w:t>F</w:t>
      </w:r>
      <w:r w:rsidR="00264829">
        <w:t xml:space="preserve">or </w:t>
      </w:r>
      <w:r w:rsidR="00A80701">
        <w:t xml:space="preserve">various </w:t>
      </w:r>
      <w:r w:rsidR="00264829">
        <w:t xml:space="preserve">alternative </w:t>
      </w:r>
      <w:r w:rsidR="004516FB">
        <w:t xml:space="preserve">dual-process </w:t>
      </w:r>
      <w:r w:rsidR="00264829">
        <w:t>views</w:t>
      </w:r>
      <w:r w:rsidR="006420E1">
        <w:t xml:space="preserve">, see also Evans and Frankish (2009) and </w:t>
      </w:r>
      <w:proofErr w:type="spellStart"/>
      <w:r w:rsidR="006420E1">
        <w:rPr>
          <w:lang w:eastAsia="zh-CN"/>
        </w:rPr>
        <w:t>Macchi</w:t>
      </w:r>
      <w:proofErr w:type="spellEnd"/>
      <w:r w:rsidR="006420E1">
        <w:rPr>
          <w:lang w:eastAsia="zh-CN"/>
        </w:rPr>
        <w:t xml:space="preserve"> et al. (2016)</w:t>
      </w:r>
      <w:r w:rsidR="00264829">
        <w:t>.</w:t>
      </w:r>
    </w:p>
    <w:p w14:paraId="36C338FD" w14:textId="57393910" w:rsidR="00746847" w:rsidRPr="0094492D" w:rsidRDefault="00746847" w:rsidP="00746847">
      <w:pPr>
        <w:autoSpaceDE w:val="0"/>
        <w:autoSpaceDN w:val="0"/>
        <w:adjustRightInd w:val="0"/>
      </w:pPr>
      <w:r w:rsidRPr="0094492D">
        <w:t>To come up with a more nuanced</w:t>
      </w:r>
      <w:r>
        <w:t xml:space="preserve"> and more precise</w:t>
      </w:r>
      <w:r w:rsidRPr="0094492D">
        <w:t xml:space="preserve"> characterization</w:t>
      </w:r>
      <w:r>
        <w:t xml:space="preserve"> of the two systems</w:t>
      </w:r>
      <w:r w:rsidRPr="0094492D">
        <w:t>, it is important that we ask</w:t>
      </w:r>
      <w:r>
        <w:t xml:space="preserve"> </w:t>
      </w:r>
      <w:r w:rsidRPr="0094492D">
        <w:t xml:space="preserve">some pertinent </w:t>
      </w:r>
      <w:r w:rsidR="00A209E6">
        <w:t xml:space="preserve">and deeper </w:t>
      </w:r>
      <w:r w:rsidRPr="0094492D">
        <w:t>questions</w:t>
      </w:r>
      <w:r w:rsidR="00E701BA">
        <w:t>,</w:t>
      </w:r>
      <w:r w:rsidR="00B17EEB">
        <w:t xml:space="preserve"> </w:t>
      </w:r>
      <w:proofErr w:type="gramStart"/>
      <w:r w:rsidR="00B17EEB">
        <w:t>taking into account</w:t>
      </w:r>
      <w:proofErr w:type="gramEnd"/>
      <w:r w:rsidR="00B17EEB">
        <w:t xml:space="preserve"> </w:t>
      </w:r>
      <w:r w:rsidR="00965506">
        <w:t>architectur</w:t>
      </w:r>
      <w:r w:rsidR="00540A51">
        <w:t xml:space="preserve">al </w:t>
      </w:r>
      <w:r w:rsidR="00094D6B">
        <w:t xml:space="preserve">and mechanistic </w:t>
      </w:r>
      <w:r w:rsidR="00540A51">
        <w:t>nuances</w:t>
      </w:r>
      <w:r w:rsidR="00965506">
        <w:t xml:space="preserve"> of the mind</w:t>
      </w:r>
      <w:r w:rsidRPr="0094492D">
        <w:t>. For instance, for either type of process, there can be the following</w:t>
      </w:r>
      <w:r>
        <w:t xml:space="preserve"> </w:t>
      </w:r>
      <w:r w:rsidRPr="0094492D">
        <w:t>important questions</w:t>
      </w:r>
      <w:r w:rsidR="008716D3">
        <w:t xml:space="preserve"> (</w:t>
      </w:r>
      <w:r w:rsidR="00F156B2">
        <w:t>that</w:t>
      </w:r>
      <w:r w:rsidR="008716D3">
        <w:t xml:space="preserve"> are mechanistic </w:t>
      </w:r>
      <w:r w:rsidR="00D774CD">
        <w:t>and/</w:t>
      </w:r>
      <w:r w:rsidR="008716D3">
        <w:t>or process-oriented)</w:t>
      </w:r>
      <w:r w:rsidRPr="0094492D">
        <w:t>:</w:t>
      </w:r>
    </w:p>
    <w:p w14:paraId="7A6E238A" w14:textId="77777777" w:rsidR="00746847" w:rsidRPr="00BD31A8" w:rsidRDefault="00746847" w:rsidP="00746847">
      <w:pPr>
        <w:pStyle w:val="ListParagraph"/>
        <w:numPr>
          <w:ilvl w:val="0"/>
          <w:numId w:val="44"/>
        </w:numPr>
        <w:autoSpaceDE w:val="0"/>
        <w:autoSpaceDN w:val="0"/>
        <w:adjustRightInd w:val="0"/>
        <w:ind w:left="1080"/>
        <w:rPr>
          <w:rFonts w:ascii="Times New Roman" w:hAnsi="Times New Roman" w:cs="Times New Roman"/>
          <w:sz w:val="22"/>
          <w:szCs w:val="22"/>
        </w:rPr>
      </w:pPr>
      <w:r w:rsidRPr="00BD31A8">
        <w:rPr>
          <w:rFonts w:ascii="Times New Roman" w:hAnsi="Times New Roman" w:cs="Times New Roman"/>
          <w:sz w:val="22"/>
          <w:szCs w:val="22"/>
        </w:rPr>
        <w:t>How deep is the processing (in terms of precision, certainty, and so on)?</w:t>
      </w:r>
    </w:p>
    <w:p w14:paraId="6E5658F8" w14:textId="77777777" w:rsidR="00746847" w:rsidRPr="00BD31A8" w:rsidRDefault="00746847" w:rsidP="00746847">
      <w:pPr>
        <w:pStyle w:val="ListParagraph"/>
        <w:numPr>
          <w:ilvl w:val="0"/>
          <w:numId w:val="44"/>
        </w:numPr>
        <w:autoSpaceDE w:val="0"/>
        <w:autoSpaceDN w:val="0"/>
        <w:adjustRightInd w:val="0"/>
        <w:ind w:left="1080"/>
        <w:rPr>
          <w:rFonts w:ascii="Times New Roman" w:hAnsi="Times New Roman" w:cs="Times New Roman"/>
          <w:sz w:val="22"/>
          <w:szCs w:val="22"/>
        </w:rPr>
      </w:pPr>
      <w:r w:rsidRPr="00BD31A8">
        <w:rPr>
          <w:rFonts w:ascii="Times New Roman" w:hAnsi="Times New Roman" w:cs="Times New Roman"/>
          <w:sz w:val="22"/>
          <w:szCs w:val="22"/>
        </w:rPr>
        <w:t>How broad is the processing (e.g., how much information is involved)?</w:t>
      </w:r>
    </w:p>
    <w:p w14:paraId="01A01B68" w14:textId="77777777" w:rsidR="00746847" w:rsidRPr="00BD31A8" w:rsidRDefault="00746847" w:rsidP="00746847">
      <w:pPr>
        <w:pStyle w:val="ListParagraph"/>
        <w:numPr>
          <w:ilvl w:val="0"/>
          <w:numId w:val="44"/>
        </w:numPr>
        <w:autoSpaceDE w:val="0"/>
        <w:autoSpaceDN w:val="0"/>
        <w:adjustRightInd w:val="0"/>
        <w:ind w:left="1080"/>
        <w:rPr>
          <w:rFonts w:ascii="Times New Roman" w:hAnsi="Times New Roman" w:cs="Times New Roman"/>
          <w:sz w:val="22"/>
          <w:szCs w:val="22"/>
        </w:rPr>
      </w:pPr>
      <w:r w:rsidRPr="00BD31A8">
        <w:rPr>
          <w:rFonts w:ascii="Times New Roman" w:hAnsi="Times New Roman" w:cs="Times New Roman"/>
          <w:sz w:val="22"/>
          <w:szCs w:val="22"/>
        </w:rPr>
        <w:t>How degraded (incomplete, inconsistent, or uncertain) is the information available?</w:t>
      </w:r>
    </w:p>
    <w:p w14:paraId="76481B40" w14:textId="77777777" w:rsidR="00746847" w:rsidRPr="00BD31A8" w:rsidRDefault="00746847" w:rsidP="00746847">
      <w:pPr>
        <w:pStyle w:val="ListParagraph"/>
        <w:numPr>
          <w:ilvl w:val="0"/>
          <w:numId w:val="44"/>
        </w:numPr>
        <w:autoSpaceDE w:val="0"/>
        <w:autoSpaceDN w:val="0"/>
        <w:adjustRightInd w:val="0"/>
        <w:ind w:left="1080"/>
        <w:rPr>
          <w:rFonts w:ascii="Times New Roman" w:hAnsi="Times New Roman" w:cs="Times New Roman"/>
          <w:sz w:val="22"/>
          <w:szCs w:val="22"/>
        </w:rPr>
      </w:pPr>
      <w:r w:rsidRPr="00BD31A8">
        <w:rPr>
          <w:rFonts w:ascii="Times New Roman" w:hAnsi="Times New Roman" w:cs="Times New Roman"/>
          <w:sz w:val="22"/>
          <w:szCs w:val="22"/>
        </w:rPr>
        <w:t>How typical or atypical is the situation to be addressed?</w:t>
      </w:r>
    </w:p>
    <w:p w14:paraId="474A687A" w14:textId="77777777" w:rsidR="00746847" w:rsidRPr="00BD31A8" w:rsidRDefault="00746847" w:rsidP="00746847">
      <w:pPr>
        <w:pStyle w:val="ListParagraph"/>
        <w:numPr>
          <w:ilvl w:val="0"/>
          <w:numId w:val="43"/>
        </w:numPr>
        <w:autoSpaceDE w:val="0"/>
        <w:autoSpaceDN w:val="0"/>
        <w:adjustRightInd w:val="0"/>
        <w:rPr>
          <w:rFonts w:ascii="Times New Roman" w:hAnsi="Times New Roman" w:cs="Times New Roman"/>
          <w:sz w:val="22"/>
          <w:szCs w:val="22"/>
        </w:rPr>
      </w:pPr>
      <w:r w:rsidRPr="00BD31A8">
        <w:rPr>
          <w:rFonts w:ascii="Times New Roman" w:hAnsi="Times New Roman" w:cs="Times New Roman"/>
          <w:sz w:val="22"/>
          <w:szCs w:val="22"/>
        </w:rPr>
        <w:t>Is the process involved procedural or declarative?</w:t>
      </w:r>
    </w:p>
    <w:p w14:paraId="0C96E9DD" w14:textId="77777777" w:rsidR="00746847" w:rsidRPr="00BD31A8" w:rsidRDefault="00746847" w:rsidP="00746847">
      <w:pPr>
        <w:pStyle w:val="ListParagraph"/>
        <w:numPr>
          <w:ilvl w:val="1"/>
          <w:numId w:val="43"/>
        </w:numPr>
        <w:autoSpaceDE w:val="0"/>
        <w:autoSpaceDN w:val="0"/>
        <w:adjustRightInd w:val="0"/>
        <w:ind w:left="1080"/>
        <w:rPr>
          <w:rFonts w:ascii="Times New Roman" w:hAnsi="Times New Roman" w:cs="Times New Roman"/>
          <w:sz w:val="22"/>
          <w:szCs w:val="22"/>
        </w:rPr>
      </w:pPr>
      <w:r w:rsidRPr="00BD31A8">
        <w:rPr>
          <w:rFonts w:ascii="Times New Roman" w:hAnsi="Times New Roman" w:cs="Times New Roman"/>
          <w:sz w:val="22"/>
          <w:szCs w:val="22"/>
        </w:rPr>
        <w:t>How many processing cycles are needed considering the factors above?</w:t>
      </w:r>
    </w:p>
    <w:p w14:paraId="24A82F22" w14:textId="0DB1C21E" w:rsidR="00C47B41" w:rsidRDefault="00746847" w:rsidP="00DB6BC9">
      <w:pPr>
        <w:ind w:firstLine="284"/>
      </w:pPr>
      <w:r w:rsidRPr="0094492D">
        <w:t xml:space="preserve">There are many other similar or related questions, </w:t>
      </w:r>
      <w:r>
        <w:t>including</w:t>
      </w:r>
      <w:r w:rsidR="00917C09">
        <w:t xml:space="preserve"> </w:t>
      </w:r>
      <w:r w:rsidRPr="0094492D">
        <w:t>those related to further division</w:t>
      </w:r>
      <w:r>
        <w:t>s</w:t>
      </w:r>
      <w:r w:rsidRPr="0094492D">
        <w:t xml:space="preserve"> of modules within each level and across levels</w:t>
      </w:r>
      <w:r w:rsidR="00343AED">
        <w:t xml:space="preserve">, </w:t>
      </w:r>
      <w:r w:rsidRPr="0094492D">
        <w:t xml:space="preserve">such as procedural </w:t>
      </w:r>
      <w:r w:rsidR="00C55587">
        <w:t>versus</w:t>
      </w:r>
      <w:r w:rsidRPr="0094492D">
        <w:t xml:space="preserve"> declarative modules</w:t>
      </w:r>
      <w:r>
        <w:t xml:space="preserve"> </w:t>
      </w:r>
      <w:r w:rsidR="002D5387">
        <w:t xml:space="preserve">(see, e.g., Anderson and </w:t>
      </w:r>
      <w:proofErr w:type="spellStart"/>
      <w:r w:rsidR="002D5387">
        <w:t>Lebiere</w:t>
      </w:r>
      <w:proofErr w:type="spellEnd"/>
      <w:r w:rsidR="002D5387">
        <w:t>, 19</w:t>
      </w:r>
      <w:r w:rsidR="0096572C">
        <w:t>98</w:t>
      </w:r>
      <w:r w:rsidR="002D5387">
        <w:t xml:space="preserve">) </w:t>
      </w:r>
      <w:r>
        <w:t>and their relations to the implicit-explicit distinction</w:t>
      </w:r>
      <w:r w:rsidRPr="0094492D">
        <w:t xml:space="preserve">. </w:t>
      </w:r>
      <w:r w:rsidR="00580FCF">
        <w:t xml:space="preserve">(Note that the relationship between </w:t>
      </w:r>
      <w:r w:rsidR="007C10F0">
        <w:t>S</w:t>
      </w:r>
      <w:r w:rsidR="00D925E9">
        <w:t xml:space="preserve">ystem 1 </w:t>
      </w:r>
      <w:r w:rsidR="00F11233">
        <w:t>versus</w:t>
      </w:r>
      <w:r w:rsidR="00D925E9">
        <w:t xml:space="preserve"> 2 and procedural </w:t>
      </w:r>
      <w:r w:rsidR="00F11233">
        <w:t>versus</w:t>
      </w:r>
      <w:r w:rsidR="00D925E9">
        <w:t xml:space="preserve"> declarative processes is a topic that </w:t>
      </w:r>
      <w:r w:rsidR="009D753A">
        <w:t xml:space="preserve">is </w:t>
      </w:r>
      <w:r w:rsidR="00D925E9">
        <w:t>worth</w:t>
      </w:r>
      <w:r w:rsidRPr="0094492D">
        <w:t xml:space="preserve"> </w:t>
      </w:r>
      <w:r w:rsidR="009D753A">
        <w:t>a</w:t>
      </w:r>
      <w:r w:rsidR="00D7408C">
        <w:t>n</w:t>
      </w:r>
      <w:r w:rsidR="009D753A">
        <w:t xml:space="preserve"> </w:t>
      </w:r>
      <w:r w:rsidR="009C3703">
        <w:t>article</w:t>
      </w:r>
      <w:r w:rsidR="003F6F06">
        <w:t xml:space="preserve">-length or even a </w:t>
      </w:r>
      <w:r w:rsidR="009D753A">
        <w:t>book-length treatment by itself</w:t>
      </w:r>
      <w:r w:rsidR="009C2B72">
        <w:t>. I</w:t>
      </w:r>
      <w:r w:rsidR="00F04D16">
        <w:t xml:space="preserve">t is certainly not </w:t>
      </w:r>
      <w:r w:rsidR="00E42AC9">
        <w:t xml:space="preserve">simply </w:t>
      </w:r>
      <w:r w:rsidR="00F04D16">
        <w:t xml:space="preserve">the case that </w:t>
      </w:r>
      <w:r w:rsidR="007C10F0">
        <w:t>S</w:t>
      </w:r>
      <w:r w:rsidR="008142AE">
        <w:t xml:space="preserve">ystem 2 </w:t>
      </w:r>
      <w:r w:rsidR="00E53977">
        <w:t>involves only declarative proces</w:t>
      </w:r>
      <w:r w:rsidR="005E029A">
        <w:t>s</w:t>
      </w:r>
      <w:r w:rsidR="00E53977">
        <w:t>es</w:t>
      </w:r>
      <w:r w:rsidR="00321D9E">
        <w:t xml:space="preserve"> with complex knowledge representation, while </w:t>
      </w:r>
      <w:r w:rsidR="007C10F0">
        <w:t>S</w:t>
      </w:r>
      <w:r w:rsidR="00A26B94">
        <w:t xml:space="preserve">ystem 1 involves </w:t>
      </w:r>
      <w:r w:rsidR="00A26B94">
        <w:lastRenderedPageBreak/>
        <w:t xml:space="preserve">only procedural processes with </w:t>
      </w:r>
      <w:r w:rsidR="00BF2C67">
        <w:t>simple learning</w:t>
      </w:r>
      <w:r w:rsidR="007C10F0">
        <w:t xml:space="preserve">, as some </w:t>
      </w:r>
      <w:r w:rsidR="00905CE9">
        <w:t xml:space="preserve">researchers </w:t>
      </w:r>
      <w:r w:rsidR="004828AE">
        <w:t>in the f</w:t>
      </w:r>
      <w:r w:rsidR="004C75F4">
        <w:t>iel</w:t>
      </w:r>
      <w:r w:rsidR="004828AE">
        <w:t xml:space="preserve">d </w:t>
      </w:r>
      <w:r w:rsidR="00BD0BDC">
        <w:t xml:space="preserve">seem to </w:t>
      </w:r>
      <w:r w:rsidR="004828AE">
        <w:t>believe</w:t>
      </w:r>
      <w:r w:rsidR="009D753A">
        <w:t>.</w:t>
      </w:r>
      <w:r w:rsidR="00C3698F">
        <w:t xml:space="preserve"> See Sun, 20</w:t>
      </w:r>
      <w:r w:rsidR="007B292B">
        <w:t>12</w:t>
      </w:r>
      <w:r w:rsidR="00C3698F">
        <w:t xml:space="preserve"> for details.</w:t>
      </w:r>
      <w:r w:rsidR="009D753A">
        <w:t xml:space="preserve">) </w:t>
      </w:r>
    </w:p>
    <w:p w14:paraId="1F1E7708" w14:textId="7770A82D" w:rsidR="00746847" w:rsidRPr="00746847" w:rsidRDefault="00746847" w:rsidP="00BD31A8">
      <w:pPr>
        <w:ind w:firstLine="284"/>
      </w:pPr>
      <w:r w:rsidRPr="0094492D">
        <w:t>These questions need to be addressed</w:t>
      </w:r>
      <w:r w:rsidR="00905CE9">
        <w:t>,</w:t>
      </w:r>
      <w:r>
        <w:t xml:space="preserve"> to ensure cognitive-psychological realism of theories or models</w:t>
      </w:r>
      <w:r w:rsidR="00795871">
        <w:t>.</w:t>
      </w:r>
      <w:r w:rsidRPr="0094492D">
        <w:t xml:space="preserve"> </w:t>
      </w:r>
      <w:r w:rsidR="00795871">
        <w:t>T</w:t>
      </w:r>
      <w:r w:rsidRPr="0094492D">
        <w:t xml:space="preserve">o put it in </w:t>
      </w:r>
      <w:r w:rsidR="006A22DC">
        <w:t>a different</w:t>
      </w:r>
      <w:r w:rsidRPr="0094492D">
        <w:t xml:space="preserve"> way, the complexity of the matter </w:t>
      </w:r>
      <w:r>
        <w:t>should</w:t>
      </w:r>
      <w:r w:rsidRPr="0094492D">
        <w:t xml:space="preserve"> be </w:t>
      </w:r>
      <w:r>
        <w:t xml:space="preserve">adequately understood and </w:t>
      </w:r>
      <w:r w:rsidR="00DC0FDE">
        <w:t xml:space="preserve">should </w:t>
      </w:r>
      <w:r>
        <w:t xml:space="preserve">be </w:t>
      </w:r>
      <w:r w:rsidR="00463FE8">
        <w:t xml:space="preserve">properly </w:t>
      </w:r>
      <w:proofErr w:type="gramStart"/>
      <w:r>
        <w:t>taken into account</w:t>
      </w:r>
      <w:proofErr w:type="gramEnd"/>
      <w:r w:rsidR="00463FE8">
        <w:t>, especially in any mechanistic models</w:t>
      </w:r>
      <w:r>
        <w:t xml:space="preserve"> </w:t>
      </w:r>
      <w:r w:rsidR="00C47B41">
        <w:t xml:space="preserve">or theories </w:t>
      </w:r>
      <w:r w:rsidR="006F507E">
        <w:t xml:space="preserve">that purport to </w:t>
      </w:r>
      <w:r w:rsidR="00573B06">
        <w:t xml:space="preserve">value cognitive-psychological realism </w:t>
      </w:r>
      <w:r w:rsidRPr="0094492D">
        <w:t>(Sun, 2016a)</w:t>
      </w:r>
      <w:r w:rsidR="00652C9C">
        <w:t>.</w:t>
      </w:r>
      <w:r w:rsidR="00E0313F">
        <w:rPr>
          <w:rStyle w:val="FootnoteReference"/>
        </w:rPr>
        <w:footnoteReference w:id="3"/>
      </w:r>
      <w:r w:rsidR="00652C9C">
        <w:t xml:space="preserve"> </w:t>
      </w:r>
      <w:r w:rsidR="00BA0612">
        <w:t xml:space="preserve"> </w:t>
      </w:r>
      <w:r w:rsidR="00D94725">
        <w:t>Hybrid neural-symbolic models</w:t>
      </w:r>
      <w:r w:rsidR="00DE64BF">
        <w:t xml:space="preserve"> </w:t>
      </w:r>
      <w:r w:rsidR="001F2D47">
        <w:t>belong (or</w:t>
      </w:r>
      <w:r w:rsidR="00A918E7">
        <w:t>,</w:t>
      </w:r>
      <w:r w:rsidR="001F2D47">
        <w:t xml:space="preserve"> </w:t>
      </w:r>
      <w:r w:rsidR="00FF09B0">
        <w:t>at least</w:t>
      </w:r>
      <w:r w:rsidR="00A918E7">
        <w:t>,</w:t>
      </w:r>
      <w:r w:rsidR="00FF09B0">
        <w:t xml:space="preserve"> </w:t>
      </w:r>
      <w:r w:rsidR="00DE64BF">
        <w:t>should belong</w:t>
      </w:r>
      <w:r w:rsidR="001F2D47">
        <w:t>)</w:t>
      </w:r>
      <w:r w:rsidR="00DE64BF">
        <w:t xml:space="preserve"> to this category</w:t>
      </w:r>
      <w:r w:rsidR="00036CDA">
        <w:t xml:space="preserve"> of models</w:t>
      </w:r>
      <w:r w:rsidR="00DE64BF">
        <w:t>.</w:t>
      </w:r>
    </w:p>
    <w:p w14:paraId="40DA136F" w14:textId="04EB9587" w:rsidR="00D3174D" w:rsidRPr="008622E5" w:rsidRDefault="0068068D" w:rsidP="008622E5">
      <w:pPr>
        <w:pStyle w:val="Heading1"/>
        <w:rPr>
          <w:rFonts w:cs="Times New Roman"/>
        </w:rPr>
      </w:pPr>
      <w:r>
        <w:rPr>
          <w:rFonts w:cs="Times New Roman"/>
        </w:rPr>
        <w:t xml:space="preserve">Computational </w:t>
      </w:r>
      <w:r w:rsidR="008622E5" w:rsidRPr="0094492D">
        <w:rPr>
          <w:rFonts w:cs="Times New Roman"/>
        </w:rPr>
        <w:t>Cognitive Architecture</w:t>
      </w:r>
      <w:r w:rsidR="00AD7344">
        <w:rPr>
          <w:rFonts w:cs="Times New Roman"/>
        </w:rPr>
        <w:t>s</w:t>
      </w:r>
    </w:p>
    <w:p w14:paraId="1BD43C61" w14:textId="28C79A60" w:rsidR="00D61293" w:rsidRPr="0094492D" w:rsidRDefault="00D61293" w:rsidP="00D61293">
      <w:r w:rsidRPr="00B87E9F">
        <w:t>To better understand</w:t>
      </w:r>
      <w:r w:rsidR="00A26A08">
        <w:t xml:space="preserve"> relevant</w:t>
      </w:r>
      <w:r w:rsidRPr="00B87E9F">
        <w:t xml:space="preserve"> issues and </w:t>
      </w:r>
      <w:r>
        <w:t xml:space="preserve">to </w:t>
      </w:r>
      <w:r w:rsidRPr="00B87E9F">
        <w:t>better answer these q</w:t>
      </w:r>
      <w:r>
        <w:t xml:space="preserve">uestions </w:t>
      </w:r>
      <w:r w:rsidRPr="00B87E9F">
        <w:t xml:space="preserve">raised earlier, </w:t>
      </w:r>
      <w:r w:rsidR="009801C5">
        <w:t>one</w:t>
      </w:r>
      <w:r w:rsidRPr="00B87E9F">
        <w:t xml:space="preserve"> </w:t>
      </w:r>
      <w:r w:rsidR="006D272B">
        <w:t xml:space="preserve">would certainly like to have </w:t>
      </w:r>
      <w:r w:rsidRPr="00B87E9F">
        <w:t xml:space="preserve">an </w:t>
      </w:r>
      <w:r w:rsidRPr="0094492D">
        <w:t>overall theoretical framework</w:t>
      </w:r>
      <w:r w:rsidRPr="00B87E9F">
        <w:rPr>
          <w:b/>
          <w:bCs/>
        </w:rPr>
        <w:t xml:space="preserve">, </w:t>
      </w:r>
      <w:r w:rsidRPr="00B87E9F">
        <w:t xml:space="preserve">as well as detailed computational </w:t>
      </w:r>
      <w:r w:rsidR="00453BC0">
        <w:t xml:space="preserve">(mechanistic) </w:t>
      </w:r>
      <w:r w:rsidRPr="00B87E9F">
        <w:t xml:space="preserve">models </w:t>
      </w:r>
      <w:r>
        <w:t xml:space="preserve">that can </w:t>
      </w:r>
      <w:r w:rsidRPr="00B87E9F">
        <w:t>substantiat</w:t>
      </w:r>
      <w:r>
        <w:t>e</w:t>
      </w:r>
      <w:r w:rsidRPr="00B87E9F">
        <w:t xml:space="preserve"> </w:t>
      </w:r>
      <w:r>
        <w:t xml:space="preserve">proposed </w:t>
      </w:r>
      <w:r w:rsidRPr="00B87E9F">
        <w:t xml:space="preserve">theories. </w:t>
      </w:r>
      <w:r>
        <w:t xml:space="preserve">That is where </w:t>
      </w:r>
      <w:r w:rsidRPr="0089024A">
        <w:rPr>
          <w:i/>
          <w:iCs/>
        </w:rPr>
        <w:t xml:space="preserve">computational </w:t>
      </w:r>
      <w:r w:rsidRPr="00286926">
        <w:rPr>
          <w:i/>
          <w:iCs/>
        </w:rPr>
        <w:t>cognitive architectures</w:t>
      </w:r>
      <w:r w:rsidRPr="0094492D">
        <w:t xml:space="preserve"> </w:t>
      </w:r>
      <w:r w:rsidR="006D35A6">
        <w:t>(</w:t>
      </w:r>
      <w:r w:rsidR="006D35A6" w:rsidRPr="00823489">
        <w:t>Newell, 1990</w:t>
      </w:r>
      <w:r w:rsidR="006D35A6">
        <w:t xml:space="preserve">) </w:t>
      </w:r>
      <w:r>
        <w:t>come in</w:t>
      </w:r>
      <w:r w:rsidR="00592138">
        <w:t>to play</w:t>
      </w:r>
      <w:r>
        <w:t xml:space="preserve"> </w:t>
      </w:r>
      <w:r w:rsidR="00671E72">
        <w:rPr>
          <w:color w:val="000000"/>
        </w:rPr>
        <w:t>—</w:t>
      </w:r>
      <w:r>
        <w:t xml:space="preserve"> because they are both </w:t>
      </w:r>
      <w:r w:rsidR="00B21ADB">
        <w:t xml:space="preserve">types </w:t>
      </w:r>
      <w:r w:rsidR="000D28C8">
        <w:t xml:space="preserve">of entities </w:t>
      </w:r>
      <w:r w:rsidR="00F34D9B">
        <w:t>(</w:t>
      </w:r>
      <w:r w:rsidR="00D075DF">
        <w:t>as mentioned above</w:t>
      </w:r>
      <w:r w:rsidR="00F34D9B">
        <w:t>)</w:t>
      </w:r>
      <w:r w:rsidR="00D075DF">
        <w:t xml:space="preserve"> </w:t>
      </w:r>
      <w:r>
        <w:t xml:space="preserve">at the same time and thus they </w:t>
      </w:r>
      <w:r w:rsidRPr="0094492D">
        <w:t xml:space="preserve">can </w:t>
      </w:r>
      <w:r w:rsidR="0040793C">
        <w:t xml:space="preserve">go a long way in </w:t>
      </w:r>
      <w:r w:rsidRPr="0094492D">
        <w:t>help</w:t>
      </w:r>
      <w:r w:rsidR="0040793C">
        <w:t>ing</w:t>
      </w:r>
      <w:r w:rsidRPr="0094492D">
        <w:t xml:space="preserve"> to clarify these </w:t>
      </w:r>
      <w:r w:rsidR="00350753">
        <w:t>issues</w:t>
      </w:r>
      <w:r w:rsidRPr="0094492D">
        <w:t xml:space="preserve">.  </w:t>
      </w:r>
      <w:r w:rsidR="00A722AF">
        <w:t>Note that t</w:t>
      </w:r>
      <w:r w:rsidRPr="0094492D">
        <w:t xml:space="preserve">he notion of </w:t>
      </w:r>
      <w:r w:rsidRPr="00B87E9F">
        <w:t xml:space="preserve">computational </w:t>
      </w:r>
      <w:r w:rsidRPr="00286926">
        <w:t>cognitive architecture</w:t>
      </w:r>
      <w:r w:rsidRPr="0094492D">
        <w:t xml:space="preserve">, as developed within cognitive science, refers to </w:t>
      </w:r>
      <w:r w:rsidRPr="00B87E9F">
        <w:t>a broadly scoped, domain-generic computational cognitive (</w:t>
      </w:r>
      <w:r>
        <w:t xml:space="preserve">i.e., </w:t>
      </w:r>
      <w:r w:rsidRPr="00B87E9F">
        <w:t>psychological) model, capturing the essential structures, mechanisms, representations, and processes of the mind, to be used for broadly scoped, multi-domain, multi-</w:t>
      </w:r>
      <w:r w:rsidR="00326E25">
        <w:t>scale</w:t>
      </w:r>
      <w:r w:rsidRPr="00B87E9F">
        <w:t xml:space="preserve"> analysis of behavior</w:t>
      </w:r>
      <w:r w:rsidR="00416210">
        <w:t xml:space="preserve"> (Sun, 2016b)</w:t>
      </w:r>
      <w:r w:rsidRPr="00B87E9F">
        <w:t>.</w:t>
      </w:r>
      <w:r>
        <w:t xml:space="preserve"> </w:t>
      </w:r>
      <w:proofErr w:type="gramStart"/>
      <w:r w:rsidR="00500440">
        <w:t>N</w:t>
      </w:r>
      <w:r w:rsidR="00D92080">
        <w:t xml:space="preserve">eedless to say, </w:t>
      </w:r>
      <w:r>
        <w:t>they</w:t>
      </w:r>
      <w:proofErr w:type="gramEnd"/>
      <w:r>
        <w:t xml:space="preserve"> are meant to be cognitively-psychologically realistic.</w:t>
      </w:r>
    </w:p>
    <w:p w14:paraId="4E039938" w14:textId="0337D4FA" w:rsidR="00D61293" w:rsidRPr="00823489" w:rsidRDefault="00D61293" w:rsidP="00D61293">
      <w:r w:rsidRPr="00823489">
        <w:t>C</w:t>
      </w:r>
      <w:r w:rsidR="00F93D52">
        <w:t>om</w:t>
      </w:r>
      <w:r w:rsidR="00F2026C">
        <w:t>p</w:t>
      </w:r>
      <w:r w:rsidR="00F93D52">
        <w:t>utational c</w:t>
      </w:r>
      <w:r w:rsidRPr="00823489">
        <w:t>ognitive architectures provide a</w:t>
      </w:r>
      <w:r w:rsidR="00176A41">
        <w:t>n overal</w:t>
      </w:r>
      <w:r w:rsidR="00C66401">
        <w:t>l</w:t>
      </w:r>
      <w:r w:rsidRPr="00823489">
        <w:t xml:space="preserve"> framewor</w:t>
      </w:r>
      <w:r>
        <w:t>k</w:t>
      </w:r>
      <w:r w:rsidR="0001667C">
        <w:t xml:space="preserve"> that</w:t>
      </w:r>
      <w:r w:rsidRPr="00823489">
        <w:t xml:space="preserve"> facilitate</w:t>
      </w:r>
      <w:r>
        <w:t>s</w:t>
      </w:r>
      <w:r w:rsidRPr="00823489">
        <w:t xml:space="preserve"> more detailed exploration</w:t>
      </w:r>
      <w:r>
        <w:t>s</w:t>
      </w:r>
      <w:r w:rsidRPr="00823489">
        <w:t xml:space="preserve"> of the mind</w:t>
      </w:r>
      <w:r w:rsidR="00381087">
        <w:t xml:space="preserve"> (</w:t>
      </w:r>
      <w:r w:rsidR="007C1122">
        <w:t xml:space="preserve">e.g., </w:t>
      </w:r>
      <w:r w:rsidR="00AE60FF">
        <w:t xml:space="preserve">through providing </w:t>
      </w:r>
      <w:r w:rsidR="000823DD">
        <w:t xml:space="preserve">conceptual tools and </w:t>
      </w:r>
      <w:r w:rsidR="00AE60FF">
        <w:t>constraints</w:t>
      </w:r>
      <w:r w:rsidR="00F8433A">
        <w:t>;</w:t>
      </w:r>
      <w:r w:rsidR="00E70628">
        <w:t xml:space="preserve"> Laird et al., 2017</w:t>
      </w:r>
      <w:r w:rsidR="004604CF">
        <w:t xml:space="preserve">; </w:t>
      </w:r>
      <w:proofErr w:type="spellStart"/>
      <w:r w:rsidR="00381087">
        <w:t>Taatgen</w:t>
      </w:r>
      <w:proofErr w:type="spellEnd"/>
      <w:r w:rsidR="00381087">
        <w:t xml:space="preserve"> and Anderson</w:t>
      </w:r>
      <w:r w:rsidR="00927A5E">
        <w:t>, 2023)</w:t>
      </w:r>
      <w:r w:rsidRPr="00823489">
        <w:t xml:space="preserve">. This general framework can then lead to </w:t>
      </w:r>
      <w:r w:rsidRPr="0023457B">
        <w:t xml:space="preserve">specific theories </w:t>
      </w:r>
      <w:r w:rsidRPr="00823489">
        <w:t xml:space="preserve">about components or functionalities of the mind. </w:t>
      </w:r>
      <w:r w:rsidRPr="0023457B">
        <w:t>We accomplish th</w:t>
      </w:r>
      <w:r w:rsidR="0057624B">
        <w:t>e above</w:t>
      </w:r>
      <w:r w:rsidRPr="0023457B">
        <w:t xml:space="preserve"> </w:t>
      </w:r>
      <w:r w:rsidRPr="00823489">
        <w:t xml:space="preserve">through specifying computational details of cognitive (psychological) mechanisms and processes; in other words, we embody our theory of the mind </w:t>
      </w:r>
      <w:r w:rsidR="00CC6B02">
        <w:t xml:space="preserve">and its various functionalities </w:t>
      </w:r>
      <w:r w:rsidRPr="00823489">
        <w:t xml:space="preserve">in computer programs. In so doing, we generate runnable </w:t>
      </w:r>
      <w:r>
        <w:t xml:space="preserve">computer </w:t>
      </w:r>
      <w:r w:rsidRPr="00823489">
        <w:t xml:space="preserve">programs, which enables the simulation of empirical human data; simulation results can </w:t>
      </w:r>
      <w:r w:rsidR="00CC6B02">
        <w:t xml:space="preserve">then </w:t>
      </w:r>
      <w:r w:rsidRPr="00823489">
        <w:t>be compared to human data</w:t>
      </w:r>
      <w:r>
        <w:t>,</w:t>
      </w:r>
      <w:r w:rsidRPr="00823489">
        <w:t xml:space="preserve"> in a qualitative or quantitative way, to validate the </w:t>
      </w:r>
      <w:r w:rsidR="00EE63C7">
        <w:t>theories</w:t>
      </w:r>
      <w:r w:rsidRPr="00823489">
        <w:t xml:space="preserve"> or to develop better ones. </w:t>
      </w:r>
      <w:r w:rsidRPr="0023457B">
        <w:t xml:space="preserve">Through this </w:t>
      </w:r>
      <w:r>
        <w:t xml:space="preserve">iterative and </w:t>
      </w:r>
      <w:r w:rsidRPr="0023457B">
        <w:t xml:space="preserve">detailed process </w:t>
      </w:r>
      <w:r w:rsidRPr="00823489">
        <w:t xml:space="preserve">of comparing human data and simulations, we can </w:t>
      </w:r>
      <w:r>
        <w:t xml:space="preserve">achieve </w:t>
      </w:r>
      <w:r w:rsidRPr="00823489">
        <w:t>better understand</w:t>
      </w:r>
      <w:r>
        <w:t>ing of</w:t>
      </w:r>
      <w:r w:rsidRPr="00823489">
        <w:t xml:space="preserve"> the inner working</w:t>
      </w:r>
      <w:r>
        <w:t>s</w:t>
      </w:r>
      <w:r w:rsidRPr="00823489">
        <w:t xml:space="preserve"> of the </w:t>
      </w:r>
      <w:r w:rsidR="00F87006">
        <w:t xml:space="preserve">human </w:t>
      </w:r>
      <w:r w:rsidRPr="00823489">
        <w:t>mind.  This is the essence of computational psychology (Sun, 2008). With cognitive architectures, we focus f</w:t>
      </w:r>
      <w:r w:rsidRPr="0023457B">
        <w:t xml:space="preserve">irst </w:t>
      </w:r>
      <w:r w:rsidRPr="00823489">
        <w:t xml:space="preserve">on </w:t>
      </w:r>
      <w:r w:rsidR="00DF2199">
        <w:t xml:space="preserve">a </w:t>
      </w:r>
      <w:r w:rsidRPr="0023457B">
        <w:t>general theor</w:t>
      </w:r>
      <w:r w:rsidR="00DF2199">
        <w:t>y</w:t>
      </w:r>
      <w:r>
        <w:t xml:space="preserve"> (</w:t>
      </w:r>
      <w:r w:rsidR="00DF2199">
        <w:t xml:space="preserve">a </w:t>
      </w:r>
      <w:r>
        <w:t>general framework)</w:t>
      </w:r>
      <w:r w:rsidRPr="0023457B">
        <w:t xml:space="preserve">, then </w:t>
      </w:r>
      <w:r w:rsidRPr="00823489">
        <w:t>move on</w:t>
      </w:r>
      <w:r w:rsidR="00F91997">
        <w:t xml:space="preserve"> </w:t>
      </w:r>
      <w:r w:rsidRPr="00823489">
        <w:t xml:space="preserve">to </w:t>
      </w:r>
      <w:r w:rsidRPr="0023457B">
        <w:t>more specific theories</w:t>
      </w:r>
      <w:r w:rsidRPr="00823489">
        <w:t xml:space="preserve"> (Newell, 1990).</w:t>
      </w:r>
    </w:p>
    <w:p w14:paraId="2A31B374" w14:textId="0FF21D97" w:rsidR="00D61293" w:rsidRPr="0094492D" w:rsidRDefault="0060472B" w:rsidP="00D61293">
      <w:r>
        <w:t>As an</w:t>
      </w:r>
      <w:r w:rsidR="003F7F2A">
        <w:t xml:space="preserve"> example</w:t>
      </w:r>
      <w:r w:rsidR="00D61293" w:rsidRPr="0094492D">
        <w:t xml:space="preserve">, </w:t>
      </w:r>
      <w:r w:rsidR="00D61293" w:rsidRPr="00B87E9F">
        <w:t>the Clarion cognitive architecture is a dual-process</w:t>
      </w:r>
      <w:r w:rsidR="00180514">
        <w:t>, dual-represent</w:t>
      </w:r>
      <w:r w:rsidR="00CA6674">
        <w:t>ation</w:t>
      </w:r>
      <w:r w:rsidR="00D61293" w:rsidRPr="00B87E9F">
        <w:t xml:space="preserve"> cognitive architecture</w:t>
      </w:r>
      <w:r w:rsidR="00D61293">
        <w:t xml:space="preserve">, </w:t>
      </w:r>
      <w:r w:rsidR="00E145F5">
        <w:t>incorporating</w:t>
      </w:r>
      <w:r w:rsidR="00D61293">
        <w:t xml:space="preserve"> both implicit and explicit processes. It uses dual representations,</w:t>
      </w:r>
      <w:r w:rsidR="00D61293" w:rsidRPr="00B87E9F">
        <w:t xml:space="preserve"> </w:t>
      </w:r>
      <w:r w:rsidR="00BE53C4">
        <w:t xml:space="preserve">that is, </w:t>
      </w:r>
      <w:r w:rsidR="00D61293" w:rsidRPr="00B87E9F">
        <w:t xml:space="preserve">both symbolic and </w:t>
      </w:r>
      <w:r w:rsidR="00D61293">
        <w:t xml:space="preserve">neural </w:t>
      </w:r>
      <w:r w:rsidR="00D61293" w:rsidRPr="00B87E9F">
        <w:t>representations</w:t>
      </w:r>
      <w:r w:rsidR="00BE53C4">
        <w:t>,</w:t>
      </w:r>
      <w:r w:rsidR="00D61293" w:rsidRPr="00B87E9F">
        <w:t xml:space="preserve"> </w:t>
      </w:r>
      <w:r w:rsidR="00D61293">
        <w:t xml:space="preserve">for computationally capturing and differentiating explicit </w:t>
      </w:r>
      <w:r w:rsidR="005D478E">
        <w:t xml:space="preserve">and implicit </w:t>
      </w:r>
      <w:r w:rsidR="00D61293">
        <w:t xml:space="preserve">processes </w:t>
      </w:r>
      <w:r w:rsidR="00D61293" w:rsidRPr="00B87E9F">
        <w:t>(</w:t>
      </w:r>
      <w:r w:rsidR="00D61293">
        <w:t xml:space="preserve">see </w:t>
      </w:r>
      <w:r w:rsidR="00D61293" w:rsidRPr="00B87E9F">
        <w:t xml:space="preserve">Sun, </w:t>
      </w:r>
      <w:r w:rsidR="00D61293">
        <w:t xml:space="preserve">2002b, </w:t>
      </w:r>
      <w:r w:rsidR="00D61293" w:rsidRPr="00B87E9F">
        <w:t>2016b</w:t>
      </w:r>
      <w:r w:rsidR="00D61293">
        <w:t xml:space="preserve"> regarding Clarion; see also Sun, 1994</w:t>
      </w:r>
      <w:r w:rsidR="0024184A">
        <w:t xml:space="preserve"> for ideas leading up to it</w:t>
      </w:r>
      <w:r w:rsidR="00D61293" w:rsidRPr="00B87E9F">
        <w:t>).</w:t>
      </w:r>
      <w:r w:rsidR="00D61293">
        <w:t xml:space="preserve"> </w:t>
      </w:r>
      <w:r w:rsidR="00D61293" w:rsidRPr="0094492D">
        <w:t xml:space="preserve">Clarion </w:t>
      </w:r>
      <w:r w:rsidR="0073415E">
        <w:t xml:space="preserve">has been </w:t>
      </w:r>
      <w:r w:rsidR="00D61293" w:rsidRPr="0094492D">
        <w:t>aim</w:t>
      </w:r>
      <w:r w:rsidR="0073415E">
        <w:t>ed</w:t>
      </w:r>
      <w:r w:rsidR="00D61293" w:rsidRPr="0094492D">
        <w:t xml:space="preserve"> to be an </w:t>
      </w:r>
      <w:r w:rsidR="00D61293" w:rsidRPr="0094492D">
        <w:rPr>
          <w:i/>
          <w:iCs/>
        </w:rPr>
        <w:t>integrative</w:t>
      </w:r>
      <w:r w:rsidR="00D61293" w:rsidRPr="0094492D">
        <w:t xml:space="preserve"> and </w:t>
      </w:r>
      <w:r w:rsidR="00D61293" w:rsidRPr="0094492D">
        <w:rPr>
          <w:i/>
          <w:iCs/>
        </w:rPr>
        <w:t>comprehensive</w:t>
      </w:r>
      <w:r w:rsidR="00D61293" w:rsidRPr="0094492D">
        <w:t xml:space="preserve"> computational framework</w:t>
      </w:r>
      <w:r w:rsidR="00C27993">
        <w:t>.</w:t>
      </w:r>
      <w:r w:rsidR="00D61293">
        <w:t xml:space="preserve"> </w:t>
      </w:r>
      <w:r w:rsidR="00D61293" w:rsidRPr="0094492D">
        <w:t>For</w:t>
      </w:r>
      <w:r>
        <w:t xml:space="preserve"> instance</w:t>
      </w:r>
      <w:r w:rsidR="00D61293" w:rsidRPr="0094492D">
        <w:t xml:space="preserve">, Clarion </w:t>
      </w:r>
      <w:r w:rsidR="00D61293">
        <w:t>e</w:t>
      </w:r>
      <w:r w:rsidR="00D61293" w:rsidRPr="0094492D">
        <w:t>ncompass</w:t>
      </w:r>
      <w:r w:rsidR="00D61293">
        <w:t>es</w:t>
      </w:r>
      <w:r w:rsidR="00D61293" w:rsidRPr="0094492D">
        <w:t xml:space="preserve"> many different mechanisms</w:t>
      </w:r>
      <w:r w:rsidR="00B15D71">
        <w:t>,</w:t>
      </w:r>
      <w:r w:rsidR="00D61293" w:rsidRPr="0094492D">
        <w:t xml:space="preserve"> </w:t>
      </w:r>
      <w:r w:rsidR="00D61293">
        <w:t>c</w:t>
      </w:r>
      <w:r w:rsidR="00D61293" w:rsidRPr="0094492D">
        <w:t>over</w:t>
      </w:r>
      <w:r w:rsidR="00D61293">
        <w:t>s</w:t>
      </w:r>
      <w:r w:rsidR="00D61293" w:rsidRPr="0094492D">
        <w:t xml:space="preserve"> many different </w:t>
      </w:r>
      <w:r w:rsidR="00D61293">
        <w:t xml:space="preserve">psychological </w:t>
      </w:r>
      <w:r w:rsidR="00D61293" w:rsidRPr="0094492D">
        <w:t>functionalities and domains</w:t>
      </w:r>
      <w:r w:rsidR="00B15D71">
        <w:t>,</w:t>
      </w:r>
      <w:r w:rsidR="00D61293" w:rsidRPr="0094492D">
        <w:t xml:space="preserve"> </w:t>
      </w:r>
      <w:r w:rsidR="00D61293">
        <w:t xml:space="preserve">and at the same time </w:t>
      </w:r>
      <w:r w:rsidR="00D61293" w:rsidRPr="0094492D">
        <w:t>develop</w:t>
      </w:r>
      <w:r w:rsidR="00D61293">
        <w:t>s</w:t>
      </w:r>
      <w:r w:rsidR="00D61293" w:rsidRPr="0094492D">
        <w:t xml:space="preserve"> a more nuanced view of the two systems</w:t>
      </w:r>
      <w:r w:rsidR="004E0CF1">
        <w:t xml:space="preserve"> (</w:t>
      </w:r>
      <w:r w:rsidR="00C72E1B">
        <w:t xml:space="preserve">the </w:t>
      </w:r>
      <w:r w:rsidR="004E0CF1">
        <w:t>two processes)</w:t>
      </w:r>
      <w:r w:rsidR="00D61293">
        <w:t xml:space="preserve">. </w:t>
      </w:r>
      <w:r w:rsidR="00D61293" w:rsidRPr="0094492D">
        <w:lastRenderedPageBreak/>
        <w:t>Understanding intelligence and cognition</w:t>
      </w:r>
      <w:r w:rsidR="006909E1">
        <w:t xml:space="preserve"> (both natural and artificial kinds)</w:t>
      </w:r>
      <w:r w:rsidR="00D61293" w:rsidRPr="0094492D">
        <w:t xml:space="preserve">, </w:t>
      </w:r>
      <w:r w:rsidR="00D61293">
        <w:t>especially</w:t>
      </w:r>
      <w:r w:rsidR="00D61293" w:rsidRPr="0094492D">
        <w:t xml:space="preserve"> issues related to dual processes, requires no less than such a comprehensive model. </w:t>
      </w:r>
      <w:r w:rsidR="00C72E1B">
        <w:t>But</w:t>
      </w:r>
      <w:r w:rsidR="00741DE4">
        <w:t>,</w:t>
      </w:r>
      <w:r w:rsidR="00C72E1B">
        <w:t xml:space="preserve"> in turn</w:t>
      </w:r>
      <w:r w:rsidR="00741DE4">
        <w:t>,</w:t>
      </w:r>
      <w:r w:rsidR="00C72E1B">
        <w:t xml:space="preserve"> d</w:t>
      </w:r>
      <w:r w:rsidR="00D61293" w:rsidRPr="0094492D">
        <w:t xml:space="preserve">ual processes are crucial for this and </w:t>
      </w:r>
      <w:r w:rsidR="00D61293">
        <w:t xml:space="preserve">many </w:t>
      </w:r>
      <w:r w:rsidR="00D61293" w:rsidRPr="0094492D">
        <w:t xml:space="preserve">other </w:t>
      </w:r>
      <w:r w:rsidR="00D61293">
        <w:t>cognitive</w:t>
      </w:r>
      <w:r w:rsidR="003258BD">
        <w:t>ly</w:t>
      </w:r>
      <w:r w:rsidR="00D61293">
        <w:t>-psychological</w:t>
      </w:r>
      <w:r w:rsidR="003258BD">
        <w:t>ly realistic</w:t>
      </w:r>
      <w:r w:rsidR="00D61293">
        <w:t xml:space="preserve"> </w:t>
      </w:r>
      <w:r w:rsidR="00D61293" w:rsidRPr="0094492D">
        <w:t>models</w:t>
      </w:r>
      <w:r w:rsidR="00D61293">
        <w:t>, serving as their theoretical inspiration and both theoretical and empirical justifications</w:t>
      </w:r>
      <w:r w:rsidR="00D61293" w:rsidRPr="0094492D">
        <w:t>.</w:t>
      </w:r>
    </w:p>
    <w:p w14:paraId="4DF78D11" w14:textId="5665E81F" w:rsidR="00D61293" w:rsidRDefault="00D61293" w:rsidP="00D61293">
      <w:r>
        <w:t>One</w:t>
      </w:r>
      <w:r w:rsidRPr="00B87E9F">
        <w:t xml:space="preserve"> can view modeling and simulation </w:t>
      </w:r>
      <w:r>
        <w:t xml:space="preserve">based on cognitive architectures </w:t>
      </w:r>
      <w:r w:rsidRPr="00B87E9F">
        <w:t xml:space="preserve">as </w:t>
      </w:r>
      <w:r>
        <w:t xml:space="preserve">a way of </w:t>
      </w:r>
      <w:r w:rsidRPr="00B87E9F">
        <w:t>theo</w:t>
      </w:r>
      <w:r>
        <w:t>retical</w:t>
      </w:r>
      <w:r w:rsidRPr="00B87E9F">
        <w:t xml:space="preserve"> inter</w:t>
      </w:r>
      <w:r>
        <w:t>pretation (</w:t>
      </w:r>
      <w:r w:rsidR="007F2E8F">
        <w:t xml:space="preserve">albeit </w:t>
      </w:r>
      <w:r>
        <w:t>in a detailed and precise</w:t>
      </w:r>
      <w:r w:rsidR="00AA5000">
        <w:t>, namely mechanistic,</w:t>
      </w:r>
      <w:r>
        <w:t xml:space="preserve"> fashion)</w:t>
      </w:r>
      <w:r w:rsidRPr="00B87E9F">
        <w:t xml:space="preserve">. </w:t>
      </w:r>
      <w:r>
        <w:t xml:space="preserve">In this way, </w:t>
      </w:r>
      <w:r w:rsidRPr="00B87E9F">
        <w:t xml:space="preserve">Clarion </w:t>
      </w:r>
      <w:r>
        <w:t>has indeed</w:t>
      </w:r>
      <w:r w:rsidRPr="00B87E9F">
        <w:t xml:space="preserve"> help</w:t>
      </w:r>
      <w:r>
        <w:t>ed</w:t>
      </w:r>
      <w:r w:rsidRPr="00B87E9F">
        <w:t xml:space="preserve"> to clarify many issues related to dual</w:t>
      </w:r>
      <w:r>
        <w:t xml:space="preserve"> </w:t>
      </w:r>
      <w:r w:rsidRPr="00B87E9F">
        <w:t>proces</w:t>
      </w:r>
      <w:r>
        <w:t>ses mentioned earlier</w:t>
      </w:r>
      <w:r w:rsidRPr="00B87E9F">
        <w:t>. For instance,</w:t>
      </w:r>
      <w:r>
        <w:t xml:space="preserve"> some claimed that </w:t>
      </w:r>
      <w:r w:rsidRPr="00FD026D">
        <w:t xml:space="preserve">implicit </w:t>
      </w:r>
      <w:r>
        <w:t>processes (“intuition”) are always faster than</w:t>
      </w:r>
      <w:r w:rsidRPr="00FD026D">
        <w:t xml:space="preserve"> explicit</w:t>
      </w:r>
      <w:r>
        <w:t xml:space="preserve"> processes (“reasoning”). While in terms of p</w:t>
      </w:r>
      <w:r w:rsidRPr="00FD026D">
        <w:t>rocedural processes</w:t>
      </w:r>
      <w:r>
        <w:t>, this is</w:t>
      </w:r>
      <w:r w:rsidRPr="00FD026D">
        <w:t xml:space="preserve"> </w:t>
      </w:r>
      <w:r>
        <w:t>g</w:t>
      </w:r>
      <w:r w:rsidRPr="00FD026D">
        <w:t>enerally true, using theoretical interpretation through simulation (</w:t>
      </w:r>
      <w:r>
        <w:t xml:space="preserve">e.g., </w:t>
      </w:r>
      <w:r w:rsidRPr="00FD026D">
        <w:t>Sun et al., 2005)</w:t>
      </w:r>
      <w:r>
        <w:t>. In terms of d</w:t>
      </w:r>
      <w:r w:rsidRPr="00471A48">
        <w:t>eclarative processes</w:t>
      </w:r>
      <w:r>
        <w:t>,</w:t>
      </w:r>
      <w:r w:rsidRPr="00471A48">
        <w:t xml:space="preserve"> </w:t>
      </w:r>
      <w:r>
        <w:t>however, this is g</w:t>
      </w:r>
      <w:r w:rsidRPr="00471A48">
        <w:t>enerally not true (</w:t>
      </w:r>
      <w:r>
        <w:t xml:space="preserve">e.g., </w:t>
      </w:r>
      <w:proofErr w:type="spellStart"/>
      <w:r w:rsidRPr="00471A48">
        <w:t>Helie</w:t>
      </w:r>
      <w:proofErr w:type="spellEnd"/>
      <w:r w:rsidRPr="00471A48">
        <w:t xml:space="preserve"> and Sun, 2010)</w:t>
      </w:r>
      <w:r>
        <w:t>.  See Sun (2015</w:t>
      </w:r>
      <w:r w:rsidR="001D45B0">
        <w:t>a</w:t>
      </w:r>
      <w:r>
        <w:t>, 2016a) for analysis of these and other issues related to dual-process theories and beyond.</w:t>
      </w:r>
    </w:p>
    <w:p w14:paraId="69CDDC45" w14:textId="1E86DBEF" w:rsidR="00D61293" w:rsidRDefault="00D61293" w:rsidP="001A19EB">
      <w:r>
        <w:t xml:space="preserve">The </w:t>
      </w:r>
      <w:r w:rsidR="004D0BB7">
        <w:t xml:space="preserve">established </w:t>
      </w:r>
      <w:r>
        <w:t>methodology of developing computational cognitive architectures</w:t>
      </w:r>
      <w:r w:rsidR="00D65C2D">
        <w:t>,</w:t>
      </w:r>
      <w:r>
        <w:t xml:space="preserve"> </w:t>
      </w:r>
      <w:proofErr w:type="gramStart"/>
      <w:r>
        <w:t>on the basis of</w:t>
      </w:r>
      <w:proofErr w:type="gramEnd"/>
      <w:r>
        <w:t xml:space="preserve"> empirical data and findings from psychology, neuroscience, and </w:t>
      </w:r>
      <w:r w:rsidR="00472E1E">
        <w:t>other</w:t>
      </w:r>
      <w:r w:rsidR="00310CAC">
        <w:t xml:space="preserve"> disciplines</w:t>
      </w:r>
      <w:r w:rsidR="00D65C2D">
        <w:t>,</w:t>
      </w:r>
      <w:r>
        <w:t xml:space="preserve"> constitutes</w:t>
      </w:r>
      <w:r w:rsidR="00055E31">
        <w:t>,</w:t>
      </w:r>
      <w:r>
        <w:t xml:space="preserve"> </w:t>
      </w:r>
      <w:r w:rsidR="00CC4BB5">
        <w:t>at the same time</w:t>
      </w:r>
      <w:r w:rsidR="00055E31">
        <w:t>,</w:t>
      </w:r>
      <w:r w:rsidR="00CC4BB5">
        <w:t xml:space="preserve"> </w:t>
      </w:r>
      <w:r>
        <w:t xml:space="preserve">a principled </w:t>
      </w:r>
      <w:r w:rsidR="00130013">
        <w:t xml:space="preserve">(and thus </w:t>
      </w:r>
      <w:r w:rsidR="00D7072C">
        <w:t xml:space="preserve">arguably </w:t>
      </w:r>
      <w:r w:rsidR="00130013">
        <w:t xml:space="preserve">preferred) </w:t>
      </w:r>
      <w:r>
        <w:t xml:space="preserve">way of developing neural-symbolic systems in general, regardless of whether these systems are for theoretical purposes or for practical </w:t>
      </w:r>
      <w:r w:rsidR="00CC05ED">
        <w:t xml:space="preserve">applications </w:t>
      </w:r>
      <w:r>
        <w:t>(</w:t>
      </w:r>
      <w:r w:rsidR="002C720F">
        <w:t xml:space="preserve">cf. </w:t>
      </w:r>
      <w:r>
        <w:t xml:space="preserve">Pew </w:t>
      </w:r>
      <w:r w:rsidR="001A7BF6">
        <w:t>and</w:t>
      </w:r>
      <w:r>
        <w:t xml:space="preserve"> </w:t>
      </w:r>
      <w:proofErr w:type="spellStart"/>
      <w:r>
        <w:t>Mavor</w:t>
      </w:r>
      <w:proofErr w:type="spellEnd"/>
      <w:r>
        <w:t xml:space="preserve">, 1998; Sun, 2008). </w:t>
      </w:r>
      <w:r w:rsidR="001832CA">
        <w:t>In relation to practical applications, t</w:t>
      </w:r>
      <w:r>
        <w:t xml:space="preserve">he advantages of this approach include, for example, that a system </w:t>
      </w:r>
      <w:r w:rsidR="00621771">
        <w:t>resulting from this methodology</w:t>
      </w:r>
      <w:r w:rsidR="00A67457">
        <w:t xml:space="preserve"> </w:t>
      </w:r>
      <w:r>
        <w:t xml:space="preserve">will </w:t>
      </w:r>
      <w:r w:rsidR="00F14029">
        <w:t xml:space="preserve">likely </w:t>
      </w:r>
      <w:r>
        <w:t>be more similar to humans in some fundamental way, that i</w:t>
      </w:r>
      <w:r w:rsidRPr="008D29B8">
        <w:t xml:space="preserve">t is </w:t>
      </w:r>
      <w:r w:rsidR="00F96D12">
        <w:t>possible</w:t>
      </w:r>
      <w:r w:rsidRPr="008D29B8">
        <w:t xml:space="preserve"> that such a</w:t>
      </w:r>
      <w:r>
        <w:t xml:space="preserve"> system</w:t>
      </w:r>
      <w:r w:rsidRPr="008D29B8">
        <w:t xml:space="preserve"> </w:t>
      </w:r>
      <w:r>
        <w:t>is</w:t>
      </w:r>
      <w:r w:rsidRPr="008D29B8">
        <w:t xml:space="preserve"> more easily</w:t>
      </w:r>
      <w:r>
        <w:t xml:space="preserve"> </w:t>
      </w:r>
      <w:r w:rsidRPr="008D29B8">
        <w:t>understood by humans (and</w:t>
      </w:r>
      <w:r>
        <w:t xml:space="preserve"> vice versa</w:t>
      </w:r>
      <w:r w:rsidRPr="008D29B8">
        <w:t xml:space="preserve">), </w:t>
      </w:r>
      <w:r>
        <w:t>and that i</w:t>
      </w:r>
      <w:r w:rsidRPr="008D29B8">
        <w:t xml:space="preserve">t </w:t>
      </w:r>
      <w:r>
        <w:t>may</w:t>
      </w:r>
      <w:r w:rsidRPr="008D29B8">
        <w:t xml:space="preserve"> be easier for such a</w:t>
      </w:r>
      <w:r>
        <w:t xml:space="preserve"> system</w:t>
      </w:r>
      <w:r w:rsidRPr="008D29B8">
        <w:t xml:space="preserve"> to communicate</w:t>
      </w:r>
      <w:r>
        <w:t xml:space="preserve"> </w:t>
      </w:r>
      <w:r w:rsidRPr="008D29B8">
        <w:t>with humans, not just through language, but also</w:t>
      </w:r>
      <w:r>
        <w:t xml:space="preserve"> </w:t>
      </w:r>
      <w:r w:rsidRPr="008D29B8">
        <w:t>through other explicit or implicit means of communication</w:t>
      </w:r>
      <w:r>
        <w:t xml:space="preserve"> (Sun, 2020)</w:t>
      </w:r>
      <w:r w:rsidRPr="008D29B8">
        <w:t>.</w:t>
      </w:r>
    </w:p>
    <w:p w14:paraId="64300867" w14:textId="5ABE2572" w:rsidR="00D3174D" w:rsidRDefault="009F0A0C">
      <w:pPr>
        <w:pStyle w:val="Heading1"/>
      </w:pPr>
      <w:r>
        <w:rPr>
          <w:rFonts w:cs="Times New Roman"/>
        </w:rPr>
        <w:t xml:space="preserve">Some Further </w:t>
      </w:r>
      <w:r w:rsidR="0079228D">
        <w:rPr>
          <w:rFonts w:cs="Times New Roman"/>
        </w:rPr>
        <w:t>Remarks</w:t>
      </w:r>
    </w:p>
    <w:p w14:paraId="730025F6" w14:textId="13B5FF5E" w:rsidR="00F918E6" w:rsidRPr="0094492D" w:rsidRDefault="00F918E6" w:rsidP="00F918E6">
      <w:r w:rsidRPr="0094492D">
        <w:t xml:space="preserve">Without going </w:t>
      </w:r>
      <w:r>
        <w:t xml:space="preserve">further </w:t>
      </w:r>
      <w:r w:rsidRPr="0094492D">
        <w:t>into details</w:t>
      </w:r>
      <w:r w:rsidRPr="0094492D">
        <w:rPr>
          <w:b/>
          <w:bCs/>
        </w:rPr>
        <w:t xml:space="preserve"> </w:t>
      </w:r>
      <w:r w:rsidRPr="0094492D">
        <w:t xml:space="preserve">of how dual processes </w:t>
      </w:r>
      <w:r>
        <w:t>can be</w:t>
      </w:r>
      <w:r w:rsidR="0092051D">
        <w:t xml:space="preserve"> (</w:t>
      </w:r>
      <w:r>
        <w:t xml:space="preserve">and </w:t>
      </w:r>
      <w:r w:rsidR="00091333">
        <w:t xml:space="preserve">indeed </w:t>
      </w:r>
      <w:r w:rsidRPr="0094492D">
        <w:t>have been</w:t>
      </w:r>
      <w:r w:rsidR="0092051D">
        <w:t>)</w:t>
      </w:r>
      <w:r w:rsidRPr="0094492D">
        <w:t xml:space="preserve"> further developed </w:t>
      </w:r>
      <w:r w:rsidR="00B73FBE">
        <w:t xml:space="preserve">conceptually and </w:t>
      </w:r>
      <w:r w:rsidR="00BF106E">
        <w:t>mechanistically</w:t>
      </w:r>
      <w:r w:rsidR="00B73FBE">
        <w:t xml:space="preserve"> </w:t>
      </w:r>
      <w:r w:rsidRPr="0094492D">
        <w:t>within Clarion</w:t>
      </w:r>
      <w:r>
        <w:t xml:space="preserve"> </w:t>
      </w:r>
      <w:r w:rsidR="00770685">
        <w:t xml:space="preserve">and </w:t>
      </w:r>
      <w:r w:rsidR="00BC4AA3">
        <w:t xml:space="preserve">in turn </w:t>
      </w:r>
      <w:r w:rsidR="00D81D54">
        <w:t xml:space="preserve">helped </w:t>
      </w:r>
      <w:r w:rsidR="002B5622">
        <w:t xml:space="preserve">the development of </w:t>
      </w:r>
      <w:r w:rsidR="00D81D54">
        <w:t xml:space="preserve">neural-symbolic models </w:t>
      </w:r>
      <w:r>
        <w:t>(</w:t>
      </w:r>
      <w:r w:rsidR="00031804">
        <w:t xml:space="preserve">which is </w:t>
      </w:r>
      <w:r>
        <w:t>due to the space limit</w:t>
      </w:r>
      <w:r w:rsidR="003D0B24">
        <w:t>, for one thing</w:t>
      </w:r>
      <w:r w:rsidR="00DB3C39">
        <w:t xml:space="preserve">, </w:t>
      </w:r>
      <w:r w:rsidR="00F11A4D">
        <w:t>but</w:t>
      </w:r>
      <w:r w:rsidR="00DB3C39">
        <w:t xml:space="preserve"> </w:t>
      </w:r>
      <w:r w:rsidR="003B532C">
        <w:t xml:space="preserve">also </w:t>
      </w:r>
      <w:r w:rsidR="00DB3C39">
        <w:t>due to the nature of a position paper</w:t>
      </w:r>
      <w:r w:rsidR="00C122CE">
        <w:t xml:space="preserve"> such as this</w:t>
      </w:r>
      <w:r>
        <w:t xml:space="preserve">), </w:t>
      </w:r>
      <w:r w:rsidR="00CA0029">
        <w:t xml:space="preserve">I </w:t>
      </w:r>
      <w:r w:rsidR="005204AE">
        <w:t>would like</w:t>
      </w:r>
      <w:r w:rsidR="00CA0029">
        <w:t xml:space="preserve"> to </w:t>
      </w:r>
      <w:r>
        <w:t xml:space="preserve">simply </w:t>
      </w:r>
      <w:r w:rsidRPr="0094492D">
        <w:t xml:space="preserve">highlight a few </w:t>
      </w:r>
      <w:r>
        <w:t xml:space="preserve">key </w:t>
      </w:r>
      <w:r w:rsidRPr="0094492D">
        <w:t>points:</w:t>
      </w:r>
    </w:p>
    <w:p w14:paraId="67BD3A09" w14:textId="17195BFA" w:rsidR="00F918E6" w:rsidRPr="0094492D" w:rsidRDefault="00F918E6" w:rsidP="00F918E6">
      <w:pPr>
        <w:numPr>
          <w:ilvl w:val="0"/>
          <w:numId w:val="45"/>
        </w:numPr>
        <w:jc w:val="left"/>
      </w:pPr>
      <w:r w:rsidRPr="0094492D">
        <w:t xml:space="preserve">Dual-process theories have significant implications for developing </w:t>
      </w:r>
      <w:r>
        <w:t>computational cognitive architectures and cognitive</w:t>
      </w:r>
      <w:r w:rsidR="00DD12EF">
        <w:t>ly</w:t>
      </w:r>
      <w:r>
        <w:t xml:space="preserve">-psychologically realistic </w:t>
      </w:r>
      <w:r w:rsidRPr="0094492D">
        <w:t>neural-symbolic models</w:t>
      </w:r>
      <w:r>
        <w:t xml:space="preserve"> (Sun, 1994, 2002)</w:t>
      </w:r>
      <w:r w:rsidRPr="0094492D">
        <w:t xml:space="preserve">. </w:t>
      </w:r>
    </w:p>
    <w:p w14:paraId="61686C38" w14:textId="36B01E2A" w:rsidR="00F918E6" w:rsidRPr="0094492D" w:rsidRDefault="00F918E6" w:rsidP="00F918E6">
      <w:pPr>
        <w:numPr>
          <w:ilvl w:val="0"/>
          <w:numId w:val="45"/>
        </w:numPr>
        <w:jc w:val="left"/>
      </w:pPr>
      <w:r w:rsidRPr="0094492D">
        <w:t xml:space="preserve">If cognitive-psychological realism is what one wants to achieve in developing </w:t>
      </w:r>
      <w:r>
        <w:t xml:space="preserve">theories or </w:t>
      </w:r>
      <w:r w:rsidRPr="0094492D">
        <w:t>models, dual-process theories must be taken into consideration</w:t>
      </w:r>
      <w:r w:rsidR="00961BE3">
        <w:t xml:space="preserve">, </w:t>
      </w:r>
      <w:r w:rsidR="00CE788D">
        <w:t xml:space="preserve">not </w:t>
      </w:r>
      <w:r w:rsidR="000155AB">
        <w:t xml:space="preserve">just </w:t>
      </w:r>
      <w:r w:rsidR="00CE788D">
        <w:t xml:space="preserve">as </w:t>
      </w:r>
      <w:r w:rsidR="000155AB">
        <w:t xml:space="preserve">an </w:t>
      </w:r>
      <w:r w:rsidR="00CE788D">
        <w:t>option, not merely for expediency</w:t>
      </w:r>
      <w:r w:rsidR="004F1011">
        <w:t xml:space="preserve">, but as </w:t>
      </w:r>
      <w:r w:rsidR="007330FF">
        <w:t>a</w:t>
      </w:r>
      <w:r w:rsidR="004F1011">
        <w:t xml:space="preserve"> </w:t>
      </w:r>
      <w:r w:rsidR="00C90606">
        <w:t xml:space="preserve">rather </w:t>
      </w:r>
      <w:r w:rsidR="004F1011">
        <w:t xml:space="preserve">fundamental </w:t>
      </w:r>
      <w:r w:rsidR="00B85789">
        <w:t>requirement</w:t>
      </w:r>
      <w:r w:rsidR="002E4E2A">
        <w:t xml:space="preserve"> (Sun, 2016a)</w:t>
      </w:r>
      <w:r w:rsidRPr="0094492D">
        <w:t xml:space="preserve">.  (Of course, it is </w:t>
      </w:r>
      <w:r>
        <w:t>obvious</w:t>
      </w:r>
      <w:r w:rsidRPr="0094492D">
        <w:t xml:space="preserve"> that cognitive-psychological realism may not be for everyone</w:t>
      </w:r>
      <w:r w:rsidR="004E05EE">
        <w:t>, especially those</w:t>
      </w:r>
      <w:r w:rsidR="00056D26">
        <w:t xml:space="preserve"> who are </w:t>
      </w:r>
      <w:r w:rsidR="00D561FB">
        <w:t>only</w:t>
      </w:r>
      <w:r w:rsidR="00056D26">
        <w:t xml:space="preserve"> concerned with AI applications</w:t>
      </w:r>
      <w:r w:rsidR="00D561FB">
        <w:t xml:space="preserve"> in the short run</w:t>
      </w:r>
      <w:r w:rsidRPr="0094492D">
        <w:t>.</w:t>
      </w:r>
      <w:r w:rsidR="007813DE">
        <w:t xml:space="preserve"> But</w:t>
      </w:r>
      <w:r w:rsidR="008B4A39">
        <w:t>,</w:t>
      </w:r>
      <w:r w:rsidR="007813DE">
        <w:t xml:space="preserve"> even in those cases, </w:t>
      </w:r>
      <w:r w:rsidR="00A101D1">
        <w:t xml:space="preserve">there have been </w:t>
      </w:r>
      <w:r w:rsidR="001D3E9C">
        <w:t xml:space="preserve">some </w:t>
      </w:r>
      <w:r w:rsidR="00A101D1">
        <w:t>calls</w:t>
      </w:r>
      <w:r w:rsidR="00CE3D90">
        <w:t xml:space="preserve"> for dual-process theories to </w:t>
      </w:r>
      <w:r w:rsidR="00CD343C">
        <w:t>be applied</w:t>
      </w:r>
      <w:r w:rsidR="009C3D60">
        <w:t>,</w:t>
      </w:r>
      <w:r w:rsidR="00CD343C">
        <w:t xml:space="preserve"> </w:t>
      </w:r>
      <w:r w:rsidR="0049729B" w:rsidRPr="0049729B">
        <w:t xml:space="preserve">although mostly </w:t>
      </w:r>
      <w:r w:rsidR="00CD343C">
        <w:t xml:space="preserve">for the sake of </w:t>
      </w:r>
      <w:r w:rsidR="00177F01">
        <w:t xml:space="preserve">practical </w:t>
      </w:r>
      <w:r w:rsidR="00CD343C">
        <w:t>expediency.</w:t>
      </w:r>
      <w:r w:rsidRPr="0094492D">
        <w:t>)</w:t>
      </w:r>
    </w:p>
    <w:p w14:paraId="7E0C9155" w14:textId="4EE285E4" w:rsidR="00F918E6" w:rsidRPr="0094492D" w:rsidRDefault="00F918E6" w:rsidP="00F918E6">
      <w:pPr>
        <w:numPr>
          <w:ilvl w:val="0"/>
          <w:numId w:val="45"/>
        </w:numPr>
        <w:jc w:val="left"/>
      </w:pPr>
      <w:r w:rsidRPr="0094492D">
        <w:t>D</w:t>
      </w:r>
      <w:r>
        <w:t>ual-process theories</w:t>
      </w:r>
      <w:r w:rsidRPr="0094492D">
        <w:t xml:space="preserve"> can serve as the </w:t>
      </w:r>
      <w:r w:rsidR="008477FB">
        <w:t>inspiration</w:t>
      </w:r>
      <w:r w:rsidR="00DE4F3A">
        <w:t xml:space="preserve"> (</w:t>
      </w:r>
      <w:r w:rsidRPr="0094492D">
        <w:t xml:space="preserve">and </w:t>
      </w:r>
      <w:r>
        <w:t xml:space="preserve">both </w:t>
      </w:r>
      <w:r w:rsidRPr="0094492D">
        <w:t>theoretical and empirical justifications</w:t>
      </w:r>
      <w:r w:rsidR="00DE4F3A">
        <w:t>)</w:t>
      </w:r>
      <w:r w:rsidRPr="0094492D">
        <w:t xml:space="preserve"> for </w:t>
      </w:r>
      <w:r w:rsidR="00782559">
        <w:t xml:space="preserve">computational </w:t>
      </w:r>
      <w:r>
        <w:t xml:space="preserve">cognitive architectures and </w:t>
      </w:r>
      <w:r w:rsidRPr="0094492D">
        <w:t>neural-symbolic models</w:t>
      </w:r>
      <w:r>
        <w:t xml:space="preserve"> </w:t>
      </w:r>
      <w:r w:rsidR="00040CD4">
        <w:t xml:space="preserve">in general </w:t>
      </w:r>
      <w:r>
        <w:t>(</w:t>
      </w:r>
      <w:r w:rsidR="00BE150F">
        <w:t xml:space="preserve">especially </w:t>
      </w:r>
      <w:r w:rsidR="00BE150F" w:rsidRPr="0094492D">
        <w:t>cognitively</w:t>
      </w:r>
      <w:r w:rsidR="00BE150F">
        <w:t>-psychologically</w:t>
      </w:r>
      <w:r w:rsidR="00BE150F" w:rsidRPr="0094492D">
        <w:t xml:space="preserve"> motivated </w:t>
      </w:r>
      <w:r w:rsidR="00BE150F">
        <w:t>ones</w:t>
      </w:r>
      <w:r>
        <w:t>)</w:t>
      </w:r>
      <w:r w:rsidRPr="0094492D">
        <w:t xml:space="preserve">. </w:t>
      </w:r>
    </w:p>
    <w:p w14:paraId="3CED6747" w14:textId="59623181" w:rsidR="00AF64B5" w:rsidRPr="0094492D" w:rsidRDefault="00663455" w:rsidP="00AF64B5">
      <w:r>
        <w:t>R</w:t>
      </w:r>
      <w:r w:rsidR="00AF64B5">
        <w:t xml:space="preserve">ecent developments of deep learning </w:t>
      </w:r>
      <w:r w:rsidR="0055128B">
        <w:t>(</w:t>
      </w:r>
      <w:r w:rsidR="0006369F">
        <w:t xml:space="preserve">but </w:t>
      </w:r>
      <w:r w:rsidR="00C11D7F">
        <w:t xml:space="preserve">also </w:t>
      </w:r>
      <w:r w:rsidR="00867046">
        <w:t>see</w:t>
      </w:r>
      <w:r w:rsidR="00A37B59">
        <w:t>, e.g.,</w:t>
      </w:r>
      <w:r w:rsidR="00867046">
        <w:t xml:space="preserve"> </w:t>
      </w:r>
      <w:proofErr w:type="spellStart"/>
      <w:r w:rsidR="0055128B">
        <w:t>Schmidhuber</w:t>
      </w:r>
      <w:proofErr w:type="spellEnd"/>
      <w:r w:rsidR="0055128B">
        <w:t>, 20</w:t>
      </w:r>
      <w:r w:rsidR="00A84F7A">
        <w:t>15</w:t>
      </w:r>
      <w:r w:rsidR="00867046">
        <w:t xml:space="preserve"> for its </w:t>
      </w:r>
      <w:r w:rsidR="00E1503D">
        <w:t xml:space="preserve">long </w:t>
      </w:r>
      <w:r w:rsidR="00867046">
        <w:t>history</w:t>
      </w:r>
      <w:r w:rsidR="0055128B">
        <w:t xml:space="preserve">) </w:t>
      </w:r>
      <w:r w:rsidR="00357AD2">
        <w:t>ha</w:t>
      </w:r>
      <w:r w:rsidR="006758B4">
        <w:t>ve</w:t>
      </w:r>
      <w:r w:rsidR="00357AD2">
        <w:t xml:space="preserve"> been </w:t>
      </w:r>
      <w:r w:rsidR="00687FB3">
        <w:t>exciting</w:t>
      </w:r>
      <w:r w:rsidR="00DE0692">
        <w:t xml:space="preserve">, </w:t>
      </w:r>
      <w:r w:rsidR="00CA0029">
        <w:t xml:space="preserve">especially </w:t>
      </w:r>
      <w:r w:rsidR="00647730">
        <w:t xml:space="preserve">the </w:t>
      </w:r>
      <w:r w:rsidR="00CA0029">
        <w:t>successes that convolutional neural networks</w:t>
      </w:r>
      <w:r w:rsidR="00AF01E8">
        <w:t>,</w:t>
      </w:r>
      <w:r w:rsidR="00CA0029">
        <w:t xml:space="preserve"> </w:t>
      </w:r>
      <w:r w:rsidR="00656F8F">
        <w:t>t</w:t>
      </w:r>
      <w:r w:rsidR="00CA0029">
        <w:t>ra</w:t>
      </w:r>
      <w:r w:rsidR="00D579E9">
        <w:t>n</w:t>
      </w:r>
      <w:r w:rsidR="00CA0029">
        <w:t>sfor</w:t>
      </w:r>
      <w:r w:rsidR="00F935F2">
        <w:t xml:space="preserve">mers, large language models based on </w:t>
      </w:r>
      <w:r w:rsidR="00656F8F">
        <w:t>t</w:t>
      </w:r>
      <w:r w:rsidR="00F935F2">
        <w:t xml:space="preserve">ransformers, </w:t>
      </w:r>
      <w:r w:rsidR="00FE5245" w:rsidRPr="00FE5245">
        <w:t>computer vision based on deep</w:t>
      </w:r>
      <w:r w:rsidR="00DF657D">
        <w:t xml:space="preserve"> neural networks</w:t>
      </w:r>
      <w:r w:rsidR="00FE5245" w:rsidRPr="00FE5245">
        <w:t xml:space="preserve">, </w:t>
      </w:r>
      <w:r w:rsidR="00AF01E8">
        <w:t xml:space="preserve">and </w:t>
      </w:r>
      <w:r w:rsidR="004727FE">
        <w:t xml:space="preserve">other </w:t>
      </w:r>
      <w:r w:rsidR="003B723A">
        <w:t>similar</w:t>
      </w:r>
      <w:r w:rsidR="0082610B">
        <w:t xml:space="preserve"> </w:t>
      </w:r>
      <w:r w:rsidR="00871D9D">
        <w:t>fronts</w:t>
      </w:r>
      <w:r w:rsidR="004727FE">
        <w:t xml:space="preserve"> </w:t>
      </w:r>
      <w:r w:rsidR="00056EB3">
        <w:t xml:space="preserve">have </w:t>
      </w:r>
      <w:r w:rsidR="0009502B">
        <w:t xml:space="preserve">been </w:t>
      </w:r>
      <w:r w:rsidR="00F935F2">
        <w:t>enjoy</w:t>
      </w:r>
      <w:r w:rsidR="0009502B">
        <w:t>ing</w:t>
      </w:r>
      <w:r w:rsidR="00357AD2">
        <w:t xml:space="preserve">. </w:t>
      </w:r>
      <w:r w:rsidR="00170C2C">
        <w:t xml:space="preserve">Many ideas that have been developing over the past </w:t>
      </w:r>
      <w:r w:rsidR="003F58A5">
        <w:t>three</w:t>
      </w:r>
      <w:r w:rsidR="005B1BE6">
        <w:t xml:space="preserve"> to </w:t>
      </w:r>
      <w:r w:rsidR="003F58A5">
        <w:t>four</w:t>
      </w:r>
      <w:r w:rsidR="00CF56DA">
        <w:t xml:space="preserve"> </w:t>
      </w:r>
      <w:r w:rsidR="00170C2C">
        <w:t xml:space="preserve">decades came </w:t>
      </w:r>
      <w:r w:rsidR="00170C2C">
        <w:lastRenderedPageBreak/>
        <w:t>together</w:t>
      </w:r>
      <w:r w:rsidR="00203F42">
        <w:t xml:space="preserve"> in a </w:t>
      </w:r>
      <w:r w:rsidR="006E0B21">
        <w:t xml:space="preserve">metaphoric </w:t>
      </w:r>
      <w:r w:rsidR="00203F42">
        <w:t>big bang</w:t>
      </w:r>
      <w:r w:rsidR="00170C2C">
        <w:t xml:space="preserve">. </w:t>
      </w:r>
      <w:r w:rsidR="0020158E">
        <w:t>Of course, s</w:t>
      </w:r>
      <w:r w:rsidR="00357AD2">
        <w:t>uch developments</w:t>
      </w:r>
      <w:r w:rsidR="00723A71">
        <w:t xml:space="preserve"> ha</w:t>
      </w:r>
      <w:r w:rsidR="00950BDD">
        <w:t>ve</w:t>
      </w:r>
      <w:r w:rsidR="00723A71">
        <w:t xml:space="preserve"> </w:t>
      </w:r>
      <w:r w:rsidR="0010224A">
        <w:t xml:space="preserve">also </w:t>
      </w:r>
      <w:r w:rsidR="00723A71">
        <w:t>introduced many new issues and many new possibilities</w:t>
      </w:r>
      <w:r w:rsidR="00C10788">
        <w:t xml:space="preserve"> </w:t>
      </w:r>
      <w:r>
        <w:t>in relation to neural-symbolic</w:t>
      </w:r>
      <w:r w:rsidR="0093044B">
        <w:t xml:space="preserve"> models </w:t>
      </w:r>
      <w:r w:rsidR="00C10788">
        <w:t>(</w:t>
      </w:r>
      <w:proofErr w:type="spellStart"/>
      <w:r w:rsidR="00167A5C">
        <w:t>Garcez</w:t>
      </w:r>
      <w:proofErr w:type="spellEnd"/>
      <w:r w:rsidR="00167A5C">
        <w:t xml:space="preserve"> et al., 2015;</w:t>
      </w:r>
      <w:r w:rsidR="00AA5073">
        <w:t xml:space="preserve"> </w:t>
      </w:r>
      <w:proofErr w:type="spellStart"/>
      <w:r w:rsidR="00AA5073">
        <w:t>Garcez</w:t>
      </w:r>
      <w:proofErr w:type="spellEnd"/>
      <w:r w:rsidR="00AA5073">
        <w:t xml:space="preserve"> </w:t>
      </w:r>
      <w:r w:rsidR="009C0239">
        <w:t>and</w:t>
      </w:r>
      <w:r w:rsidR="00AA5073">
        <w:t xml:space="preserve"> Jiménez-Ruiz, 2022;</w:t>
      </w:r>
      <w:r w:rsidR="00167A5C">
        <w:t xml:space="preserve"> </w:t>
      </w:r>
      <w:proofErr w:type="spellStart"/>
      <w:r w:rsidR="00C10788">
        <w:t>Hi</w:t>
      </w:r>
      <w:r w:rsidR="006965D6">
        <w:t>t</w:t>
      </w:r>
      <w:r w:rsidR="00C10788">
        <w:t>zler</w:t>
      </w:r>
      <w:proofErr w:type="spellEnd"/>
      <w:r w:rsidR="006965D6">
        <w:t xml:space="preserve"> et al., 2022</w:t>
      </w:r>
      <w:r w:rsidR="00C10788">
        <w:t>)</w:t>
      </w:r>
      <w:r w:rsidR="00173D99">
        <w:t>, including</w:t>
      </w:r>
      <w:r w:rsidR="00434A0B">
        <w:t xml:space="preserve">, for example, </w:t>
      </w:r>
      <w:r w:rsidR="00173D99">
        <w:t>probabilistic approaches towards integrating neural and symbolic processes</w:t>
      </w:r>
      <w:r w:rsidR="00B7326D">
        <w:t xml:space="preserve">, </w:t>
      </w:r>
      <w:r w:rsidR="000A39AA">
        <w:t xml:space="preserve">reasoning </w:t>
      </w:r>
      <w:proofErr w:type="gramStart"/>
      <w:r w:rsidR="000A39AA">
        <w:t>on the basis of</w:t>
      </w:r>
      <w:proofErr w:type="gramEnd"/>
      <w:r w:rsidR="000A39AA">
        <w:t xml:space="preserve"> large language models</w:t>
      </w:r>
      <w:r w:rsidR="00BD35D5">
        <w:t>, and so on</w:t>
      </w:r>
      <w:r w:rsidR="00C10788">
        <w:t>. However,</w:t>
      </w:r>
      <w:r w:rsidR="00AF64B5">
        <w:t xml:space="preserve"> there are reasons to believe that th</w:t>
      </w:r>
      <w:r w:rsidR="00BF37BA">
        <w:t>ese</w:t>
      </w:r>
      <w:r w:rsidR="00AF64B5">
        <w:t xml:space="preserve"> fundamental </w:t>
      </w:r>
      <w:r w:rsidR="00BF37BA">
        <w:t>points</w:t>
      </w:r>
      <w:r w:rsidR="00AF64B5">
        <w:t xml:space="preserve"> </w:t>
      </w:r>
      <w:r w:rsidR="001A0D84">
        <w:t xml:space="preserve">that </w:t>
      </w:r>
      <w:r w:rsidR="00695EB7">
        <w:t>were</w:t>
      </w:r>
      <w:r w:rsidR="001A0D84">
        <w:t xml:space="preserve"> </w:t>
      </w:r>
      <w:r w:rsidR="00442298">
        <w:t xml:space="preserve">made </w:t>
      </w:r>
      <w:r w:rsidR="00302859">
        <w:t xml:space="preserve">earlier </w:t>
      </w:r>
      <w:r w:rsidR="007D1B65">
        <w:t>(such as th</w:t>
      </w:r>
      <w:r w:rsidR="00483E98">
        <w:t>e</w:t>
      </w:r>
      <w:r w:rsidR="007D1B65">
        <w:t xml:space="preserve">se listed above) </w:t>
      </w:r>
      <w:r w:rsidR="00AF64B5">
        <w:t xml:space="preserve">still stand (although adjustments and adaptations might be needed </w:t>
      </w:r>
      <w:r w:rsidR="00BF37BA">
        <w:t>along the way</w:t>
      </w:r>
      <w:r w:rsidR="008D045F">
        <w:t xml:space="preserve"> naturally</w:t>
      </w:r>
      <w:r w:rsidR="00AF64B5">
        <w:t>).</w:t>
      </w:r>
      <w:r w:rsidR="003F493B">
        <w:t xml:space="preserve"> </w:t>
      </w:r>
      <w:r w:rsidR="00390F93">
        <w:t>I</w:t>
      </w:r>
      <w:r w:rsidR="004A6B4A">
        <w:t xml:space="preserve">t should be pointed out that the various recent calls </w:t>
      </w:r>
      <w:r w:rsidR="00047C71" w:rsidRPr="00047C71">
        <w:t xml:space="preserve">(in some presidential speeches no less) </w:t>
      </w:r>
      <w:r w:rsidR="004A6B4A">
        <w:t xml:space="preserve">for attention to the distinction between </w:t>
      </w:r>
      <w:r w:rsidR="00642546">
        <w:t>S</w:t>
      </w:r>
      <w:r w:rsidR="004A6B4A">
        <w:t xml:space="preserve">ystem 1 and </w:t>
      </w:r>
      <w:r w:rsidR="00642546">
        <w:t>S</w:t>
      </w:r>
      <w:r w:rsidR="004A6B4A">
        <w:t xml:space="preserve">ystem 2 in developing </w:t>
      </w:r>
      <w:r w:rsidR="002E1188">
        <w:t>artificial</w:t>
      </w:r>
      <w:r w:rsidR="004A6B4A">
        <w:t xml:space="preserve"> </w:t>
      </w:r>
      <w:r w:rsidR="0095006D">
        <w:t>intelligen</w:t>
      </w:r>
      <w:r w:rsidR="00796F8B">
        <w:t>ce</w:t>
      </w:r>
      <w:r w:rsidR="0095006D">
        <w:t xml:space="preserve"> </w:t>
      </w:r>
      <w:r w:rsidR="004A6B4A">
        <w:t>systems</w:t>
      </w:r>
      <w:r w:rsidR="002D0DA8">
        <w:t xml:space="preserve"> </w:t>
      </w:r>
      <w:r w:rsidR="00950BDD">
        <w:t>involving deep learning</w:t>
      </w:r>
      <w:r w:rsidR="007C7D1C">
        <w:t>, although timely,</w:t>
      </w:r>
      <w:r w:rsidR="00950BDD">
        <w:t xml:space="preserve"> </w:t>
      </w:r>
      <w:r w:rsidR="002D0DA8">
        <w:t xml:space="preserve">are nothing </w:t>
      </w:r>
      <w:r w:rsidR="00F231F0">
        <w:t>new</w:t>
      </w:r>
      <w:r w:rsidR="00BC0A1F">
        <w:t xml:space="preserve"> either</w:t>
      </w:r>
      <w:r w:rsidR="009048BE">
        <w:t xml:space="preserve"> </w:t>
      </w:r>
      <w:r w:rsidR="00A11F40">
        <w:rPr>
          <w:color w:val="000000"/>
        </w:rPr>
        <w:t>—</w:t>
      </w:r>
      <w:r w:rsidR="009048BE">
        <w:t xml:space="preserve"> </w:t>
      </w:r>
      <w:r w:rsidR="00A11F40">
        <w:t>S</w:t>
      </w:r>
      <w:r w:rsidR="002D0DA8">
        <w:t xml:space="preserve">ystems </w:t>
      </w:r>
      <w:r w:rsidR="0093044B">
        <w:t xml:space="preserve">and models </w:t>
      </w:r>
      <w:r w:rsidR="00FB7FB9">
        <w:t xml:space="preserve">with the same </w:t>
      </w:r>
      <w:r w:rsidR="00DF5BA3">
        <w:t xml:space="preserve">or similar </w:t>
      </w:r>
      <w:r w:rsidR="00FB7FB9">
        <w:t xml:space="preserve">distinctions </w:t>
      </w:r>
      <w:r w:rsidR="002D0DA8">
        <w:t xml:space="preserve">have been </w:t>
      </w:r>
      <w:r w:rsidR="00754C42">
        <w:t xml:space="preserve">developed </w:t>
      </w:r>
      <w:r w:rsidR="00C4009F">
        <w:t>at one point or another</w:t>
      </w:r>
      <w:r w:rsidR="000E57F4">
        <w:t>,</w:t>
      </w:r>
      <w:r w:rsidR="00C4009F">
        <w:t xml:space="preserve"> </w:t>
      </w:r>
      <w:r w:rsidR="00754C42">
        <w:t xml:space="preserve">or </w:t>
      </w:r>
      <w:r w:rsidR="00F231F0">
        <w:t xml:space="preserve">(in some cases) </w:t>
      </w:r>
      <w:r w:rsidR="00785EA0">
        <w:t xml:space="preserve">have been </w:t>
      </w:r>
      <w:r w:rsidR="002D0DA8">
        <w:t xml:space="preserve">in </w:t>
      </w:r>
      <w:r w:rsidR="00785EA0">
        <w:t xml:space="preserve">continuous </w:t>
      </w:r>
      <w:r w:rsidR="002D0DA8">
        <w:t>development</w:t>
      </w:r>
      <w:r w:rsidR="009048BE">
        <w:t>,</w:t>
      </w:r>
      <w:r w:rsidR="00DA0639">
        <w:t xml:space="preserve"> non-stop</w:t>
      </w:r>
      <w:r w:rsidR="000E57F4">
        <w:t>,</w:t>
      </w:r>
      <w:r w:rsidR="002D0DA8">
        <w:t xml:space="preserve"> since the 1990s.</w:t>
      </w:r>
      <w:r w:rsidR="009D41E9">
        <w:t xml:space="preserve"> </w:t>
      </w:r>
      <w:r w:rsidR="00EF6309">
        <w:t>Such ideas have st</w:t>
      </w:r>
      <w:r w:rsidR="00177580">
        <w:t xml:space="preserve">ood </w:t>
      </w:r>
      <w:r w:rsidR="00EF6309">
        <w:t>the test of time.</w:t>
      </w:r>
    </w:p>
    <w:p w14:paraId="32E3FF11" w14:textId="38730889" w:rsidR="00F918E6" w:rsidRPr="0094492D" w:rsidRDefault="00F918E6" w:rsidP="002B2EAD">
      <w:r>
        <w:t xml:space="preserve">Going back to the points </w:t>
      </w:r>
      <w:r w:rsidR="00872EB0">
        <w:t xml:space="preserve">and categories </w:t>
      </w:r>
      <w:r>
        <w:t xml:space="preserve">mentioned earlier in our brief review of </w:t>
      </w:r>
      <w:r w:rsidR="009D1CDD">
        <w:t xml:space="preserve">the </w:t>
      </w:r>
      <w:r>
        <w:t>early history</w:t>
      </w:r>
      <w:r w:rsidR="009D1CDD">
        <w:t xml:space="preserve"> of neural-symbolic models</w:t>
      </w:r>
      <w:r>
        <w:t xml:space="preserve">, dual-process theories point to </w:t>
      </w:r>
      <w:r w:rsidRPr="0094492D">
        <w:t xml:space="preserve">multi-module, </w:t>
      </w:r>
      <w:r>
        <w:t xml:space="preserve">multi-representational, </w:t>
      </w:r>
      <w:r w:rsidRPr="0094492D">
        <w:t>heter</w:t>
      </w:r>
      <w:r>
        <w:t>o</w:t>
      </w:r>
      <w:r w:rsidRPr="0094492D">
        <w:t>gen</w:t>
      </w:r>
      <w:r>
        <w:t>e</w:t>
      </w:r>
      <w:r w:rsidRPr="0094492D">
        <w:t>ous</w:t>
      </w:r>
      <w:r>
        <w:t xml:space="preserve"> neural-symbolic systems as the basis of the human </w:t>
      </w:r>
      <w:r w:rsidR="00445D2F">
        <w:t xml:space="preserve">mental </w:t>
      </w:r>
      <w:r>
        <w:t>architecture (</w:t>
      </w:r>
      <w:r w:rsidR="007D0301">
        <w:t xml:space="preserve">as discussed </w:t>
      </w:r>
      <w:r w:rsidR="00716CAC">
        <w:t xml:space="preserve">in the early years </w:t>
      </w:r>
      <w:r w:rsidR="008861CB">
        <w:t>in</w:t>
      </w:r>
      <w:r w:rsidR="00AA1189">
        <w:t xml:space="preserve"> </w:t>
      </w:r>
      <w:r>
        <w:t xml:space="preserve">Sun </w:t>
      </w:r>
      <w:r w:rsidR="009C0239">
        <w:t>and</w:t>
      </w:r>
      <w:r>
        <w:t xml:space="preserve"> Bookman, 1994; Sun </w:t>
      </w:r>
      <w:r w:rsidR="009C0239">
        <w:t>and</w:t>
      </w:r>
      <w:r>
        <w:t xml:space="preserve"> Alexandre, </w:t>
      </w:r>
      <w:r w:rsidR="00A438E7">
        <w:t>1997</w:t>
      </w:r>
      <w:r>
        <w:t xml:space="preserve">; </w:t>
      </w:r>
      <w:proofErr w:type="spellStart"/>
      <w:r>
        <w:t>Wermter</w:t>
      </w:r>
      <w:proofErr w:type="spellEnd"/>
      <w:r>
        <w:t xml:space="preserve"> </w:t>
      </w:r>
      <w:r w:rsidR="009C0239">
        <w:t>and</w:t>
      </w:r>
      <w:r>
        <w:t xml:space="preserve"> Sun, 2001).</w:t>
      </w:r>
      <w:r w:rsidR="00505F27">
        <w:t xml:space="preserve"> </w:t>
      </w:r>
      <w:r w:rsidR="000C0968">
        <w:t>Further</w:t>
      </w:r>
      <w:r w:rsidR="000B0FB6">
        <w:t xml:space="preserve"> empirical and/or theoretical </w:t>
      </w:r>
      <w:r w:rsidR="00E65C27">
        <w:t>support</w:t>
      </w:r>
      <w:r w:rsidR="007E2829">
        <w:t xml:space="preserve"> </w:t>
      </w:r>
      <w:r w:rsidR="0050696A">
        <w:t xml:space="preserve">pointing in that direction </w:t>
      </w:r>
      <w:r w:rsidR="007E2829">
        <w:t xml:space="preserve">has been </w:t>
      </w:r>
      <w:r w:rsidR="00D15CB1">
        <w:t>mounting</w:t>
      </w:r>
      <w:r w:rsidR="00A87D41">
        <w:t xml:space="preserve"> over the </w:t>
      </w:r>
      <w:r w:rsidR="003F4AFD">
        <w:t xml:space="preserve">past </w:t>
      </w:r>
      <w:r w:rsidR="006F23B6">
        <w:t xml:space="preserve">several </w:t>
      </w:r>
      <w:r w:rsidR="00A87D41">
        <w:t>decades</w:t>
      </w:r>
      <w:r w:rsidR="00504C00">
        <w:t xml:space="preserve"> since then</w:t>
      </w:r>
      <w:r w:rsidR="007E2829">
        <w:t>.</w:t>
      </w:r>
    </w:p>
    <w:p w14:paraId="52A73098" w14:textId="5A61C296" w:rsidR="00F918E6" w:rsidRDefault="00F918E6" w:rsidP="00A40103">
      <w:r>
        <w:t xml:space="preserve">It is worth repeating that, </w:t>
      </w:r>
      <w:proofErr w:type="gramStart"/>
      <w:r w:rsidR="000C75AE">
        <w:t>despite the fact that</w:t>
      </w:r>
      <w:proofErr w:type="gramEnd"/>
      <w:r w:rsidRPr="0094492D">
        <w:t xml:space="preserve"> dual-process theories are </w:t>
      </w:r>
      <w:r>
        <w:t>quite</w:t>
      </w:r>
      <w:r w:rsidRPr="0094492D">
        <w:t xml:space="preserve"> popular</w:t>
      </w:r>
      <w:r w:rsidR="001A1C4B">
        <w:t xml:space="preserve"> </w:t>
      </w:r>
      <w:r w:rsidR="002D3085">
        <w:t xml:space="preserve">right now </w:t>
      </w:r>
      <w:r w:rsidR="001A1C4B">
        <w:t>(</w:t>
      </w:r>
      <w:r w:rsidR="00515BEF">
        <w:t>as clearly indicated by</w:t>
      </w:r>
      <w:r w:rsidR="001A1C4B">
        <w:t xml:space="preserve"> the recent </w:t>
      </w:r>
      <w:r w:rsidR="00B26EF4">
        <w:t xml:space="preserve">surge of </w:t>
      </w:r>
      <w:r w:rsidR="000F5783">
        <w:t xml:space="preserve">interests </w:t>
      </w:r>
      <w:r w:rsidR="00EE6B4A">
        <w:t xml:space="preserve">in </w:t>
      </w:r>
      <w:r w:rsidR="00642546">
        <w:t>S</w:t>
      </w:r>
      <w:r w:rsidR="00D60D3D">
        <w:t xml:space="preserve">ystem 1 and </w:t>
      </w:r>
      <w:r w:rsidR="00642546">
        <w:t>S</w:t>
      </w:r>
      <w:r w:rsidR="00D60D3D">
        <w:t>ystem 2</w:t>
      </w:r>
      <w:r w:rsidR="001A1C4B">
        <w:t>)</w:t>
      </w:r>
      <w:r w:rsidRPr="0094492D">
        <w:t xml:space="preserve">, some </w:t>
      </w:r>
      <w:r w:rsidR="000E4E22">
        <w:t xml:space="preserve">important </w:t>
      </w:r>
      <w:r w:rsidRPr="0094492D">
        <w:t xml:space="preserve">issues involved in dual-process theories (e.g., relative speed, intention, control, </w:t>
      </w:r>
      <w:r w:rsidR="003105E1">
        <w:t xml:space="preserve">and </w:t>
      </w:r>
      <w:r w:rsidRPr="0094492D">
        <w:t xml:space="preserve">interaction) are more complex than often assumed.  In this regard, it is </w:t>
      </w:r>
      <w:r w:rsidR="009B6242">
        <w:t>essential</w:t>
      </w:r>
      <w:r w:rsidRPr="0094492D">
        <w:t xml:space="preserve"> to gain a more fine-grained understanding</w:t>
      </w:r>
      <w:r>
        <w:t xml:space="preserve">, and </w:t>
      </w:r>
      <w:r w:rsidR="00D9248E">
        <w:t xml:space="preserve">further </w:t>
      </w:r>
      <w:r w:rsidRPr="0094492D">
        <w:t>work is needed to disentangle these issues</w:t>
      </w:r>
      <w:r>
        <w:t xml:space="preserve"> (Sun, 2016a)</w:t>
      </w:r>
      <w:r w:rsidRPr="0094492D">
        <w:t>. These issues</w:t>
      </w:r>
      <w:r w:rsidR="005348B5">
        <w:t>, however,</w:t>
      </w:r>
      <w:r w:rsidRPr="0094492D">
        <w:t xml:space="preserve"> are </w:t>
      </w:r>
      <w:r w:rsidR="00A21DFF">
        <w:t xml:space="preserve">crucial </w:t>
      </w:r>
      <w:r w:rsidR="00263CE6">
        <w:t>in</w:t>
      </w:r>
      <w:r w:rsidRPr="0094492D">
        <w:t xml:space="preserve"> </w:t>
      </w:r>
      <w:r w:rsidR="00DF4A31">
        <w:t xml:space="preserve">further </w:t>
      </w:r>
      <w:r w:rsidRPr="0094492D">
        <w:t>developing cognitive architectures</w:t>
      </w:r>
      <w:r w:rsidR="005A5428">
        <w:t xml:space="preserve"> (</w:t>
      </w:r>
      <w:r w:rsidR="003537DF">
        <w:t xml:space="preserve">either </w:t>
      </w:r>
      <w:r w:rsidR="002C4208">
        <w:t>enhancing</w:t>
      </w:r>
      <w:r w:rsidR="003537DF">
        <w:t xml:space="preserve"> existing one</w:t>
      </w:r>
      <w:r w:rsidR="00E43624">
        <w:t>s</w:t>
      </w:r>
      <w:r w:rsidR="003537DF">
        <w:t xml:space="preserve"> or starting anew, but </w:t>
      </w:r>
      <w:r w:rsidR="005A5428">
        <w:t>beyond just a standard model</w:t>
      </w:r>
      <w:r w:rsidR="00A40103">
        <w:t xml:space="preserve">; </w:t>
      </w:r>
      <w:r w:rsidR="00B81E2A">
        <w:t xml:space="preserve">cf. </w:t>
      </w:r>
      <w:r w:rsidR="00A40103">
        <w:t>Laird et al., 2017)</w:t>
      </w:r>
      <w:r w:rsidRPr="0094492D">
        <w:t xml:space="preserve">, and in turn, cognitive architectures can help in disentangling these and other theoretically important issues, </w:t>
      </w:r>
      <w:r>
        <w:t>b</w:t>
      </w:r>
      <w:r w:rsidRPr="0094492D">
        <w:t xml:space="preserve">y providing an overarching framework as well as </w:t>
      </w:r>
      <w:r w:rsidR="00C841D2">
        <w:t xml:space="preserve">by </w:t>
      </w:r>
      <w:r w:rsidRPr="0094492D">
        <w:t xml:space="preserve">enabling </w:t>
      </w:r>
      <w:r>
        <w:t xml:space="preserve">computational </w:t>
      </w:r>
      <w:r w:rsidRPr="0094492D">
        <w:t xml:space="preserve">simulation.  </w:t>
      </w:r>
      <w:r w:rsidR="00610CF5">
        <w:t>T</w:t>
      </w:r>
      <w:r w:rsidRPr="0094492D">
        <w:t>ogether</w:t>
      </w:r>
      <w:r>
        <w:t xml:space="preserve">, </w:t>
      </w:r>
      <w:r w:rsidRPr="0094492D">
        <w:t xml:space="preserve">they </w:t>
      </w:r>
      <w:r w:rsidR="00610CF5">
        <w:t>may</w:t>
      </w:r>
      <w:r w:rsidRPr="0094492D">
        <w:t xml:space="preserve"> lead to better neural-symbolic models</w:t>
      </w:r>
      <w:r w:rsidR="00022EAF">
        <w:t xml:space="preserve"> in the future</w:t>
      </w:r>
      <w:r w:rsidR="008A51F4">
        <w:t>;</w:t>
      </w:r>
      <w:r w:rsidR="001F3EF5">
        <w:t xml:space="preserve"> i</w:t>
      </w:r>
      <w:r>
        <w:t xml:space="preserve">n other works, </w:t>
      </w:r>
      <w:r w:rsidRPr="0094492D">
        <w:t xml:space="preserve">they </w:t>
      </w:r>
      <w:r w:rsidR="00610CF5">
        <w:t>may</w:t>
      </w:r>
      <w:r w:rsidRPr="0094492D">
        <w:t xml:space="preserve"> guide the development of </w:t>
      </w:r>
      <w:r>
        <w:t>future</w:t>
      </w:r>
      <w:r w:rsidRPr="0094492D">
        <w:t xml:space="preserve"> neural-symbol systems</w:t>
      </w:r>
      <w:r>
        <w:t xml:space="preserve"> that are principled and </w:t>
      </w:r>
      <w:r w:rsidR="00367C16">
        <w:t>cognitively-</w:t>
      </w:r>
      <w:r w:rsidR="009B4203">
        <w:t>psychologically</w:t>
      </w:r>
      <w:r w:rsidR="00692C67">
        <w:t xml:space="preserve"> realistic</w:t>
      </w:r>
      <w:r w:rsidRPr="0094492D">
        <w:t xml:space="preserve">. </w:t>
      </w:r>
      <w:r w:rsidRPr="00727B30">
        <w:t>Nevertheless, there is</w:t>
      </w:r>
      <w:r w:rsidR="00E03721">
        <w:t>, of course,</w:t>
      </w:r>
      <w:r w:rsidRPr="00727B30">
        <w:t xml:space="preserve"> still a long way</w:t>
      </w:r>
      <w:r>
        <w:t xml:space="preserve"> to go</w:t>
      </w:r>
      <w:r w:rsidR="00512F71">
        <w:t>,</w:t>
      </w:r>
      <w:r>
        <w:t xml:space="preserve"> and m</w:t>
      </w:r>
      <w:r w:rsidRPr="00727B30">
        <w:t xml:space="preserve">any </w:t>
      </w:r>
      <w:r w:rsidR="00386E2F">
        <w:t xml:space="preserve">new </w:t>
      </w:r>
      <w:r w:rsidR="00622490">
        <w:t xml:space="preserve">breakthroughs, </w:t>
      </w:r>
      <w:r w:rsidR="00532881">
        <w:t xml:space="preserve">incremental </w:t>
      </w:r>
      <w:r w:rsidR="00907EE0">
        <w:t xml:space="preserve">developments, </w:t>
      </w:r>
      <w:r>
        <w:t>enhancements</w:t>
      </w:r>
      <w:r w:rsidR="00E03721">
        <w:t>,</w:t>
      </w:r>
      <w:r>
        <w:t xml:space="preserve"> and </w:t>
      </w:r>
      <w:r w:rsidRPr="00727B30">
        <w:t xml:space="preserve">refinements are </w:t>
      </w:r>
      <w:r w:rsidR="00201EE7">
        <w:t>very much</w:t>
      </w:r>
      <w:r w:rsidR="00D80389">
        <w:t xml:space="preserve"> </w:t>
      </w:r>
      <w:r w:rsidRPr="00727B30">
        <w:t>needed</w:t>
      </w:r>
      <w:r>
        <w:t xml:space="preserve"> (for some of the more recent developments, see</w:t>
      </w:r>
      <w:r w:rsidR="003A55B8">
        <w:t>, e.g.,</w:t>
      </w:r>
      <w:r>
        <w:t xml:space="preserve"> </w:t>
      </w:r>
      <w:r w:rsidR="008B49B4" w:rsidRPr="00BD31A8">
        <w:rPr>
          <w:szCs w:val="22"/>
          <w:lang w:eastAsia="en-US"/>
        </w:rPr>
        <w:t>Chaudhuri</w:t>
      </w:r>
      <w:r w:rsidR="008B49B4" w:rsidRPr="008B49B4">
        <w:rPr>
          <w:szCs w:val="22"/>
        </w:rPr>
        <w:t xml:space="preserve"> </w:t>
      </w:r>
      <w:r w:rsidR="008B49B4">
        <w:t xml:space="preserve">et al., 2021; </w:t>
      </w:r>
      <w:r w:rsidR="00824B46">
        <w:t xml:space="preserve">Dong, 2021; </w:t>
      </w:r>
      <w:r w:rsidR="005C4726">
        <w:t xml:space="preserve">Dong et al., 2022; </w:t>
      </w:r>
      <w:r w:rsidR="00AE4033">
        <w:t xml:space="preserve">Lamb et al. 2020; </w:t>
      </w:r>
      <w:proofErr w:type="spellStart"/>
      <w:r>
        <w:t>Mekik</w:t>
      </w:r>
      <w:proofErr w:type="spellEnd"/>
      <w:r>
        <w:t xml:space="preserve">, 2022; </w:t>
      </w:r>
      <w:r w:rsidR="00EA2FFB">
        <w:t xml:space="preserve">amongst </w:t>
      </w:r>
      <w:r w:rsidR="00F565AE">
        <w:t xml:space="preserve">many </w:t>
      </w:r>
      <w:r>
        <w:t>others)</w:t>
      </w:r>
      <w:r w:rsidRPr="00727B30">
        <w:t>.</w:t>
      </w:r>
    </w:p>
    <w:p w14:paraId="17E5357E" w14:textId="52EDE386" w:rsidR="00D3174D" w:rsidRDefault="004E2D6A">
      <w:pPr>
        <w:pStyle w:val="HeadingUnn1"/>
      </w:pPr>
      <w:r>
        <w:t>Acknowledgement</w:t>
      </w:r>
    </w:p>
    <w:p w14:paraId="6551E1FE" w14:textId="26E3332F" w:rsidR="00E75075" w:rsidRDefault="00E75075" w:rsidP="00E75075">
      <w:r w:rsidRPr="0023457B">
        <w:t xml:space="preserve">The present article was written while the author was supported </w:t>
      </w:r>
      <w:r w:rsidRPr="00645157">
        <w:t>(in part) by ARI grant W911NF-17-1-0236</w:t>
      </w:r>
      <w:r>
        <w:t xml:space="preserve"> and IARPA </w:t>
      </w:r>
      <w:r w:rsidR="00D5454C" w:rsidRPr="0089024A">
        <w:rPr>
          <w:color w:val="000000"/>
          <w:szCs w:val="22"/>
          <w:shd w:val="clear" w:color="auto" w:fill="FFFFFF"/>
        </w:rPr>
        <w:t xml:space="preserve">HIATUS </w:t>
      </w:r>
      <w:r w:rsidR="00B61A9F">
        <w:t xml:space="preserve">contract </w:t>
      </w:r>
      <w:r w:rsidR="00B61A9F" w:rsidRPr="00B61A9F">
        <w:t>2022-22072200002</w:t>
      </w:r>
      <w:r w:rsidRPr="00645157">
        <w:t xml:space="preserve">. </w:t>
      </w:r>
      <w:r w:rsidR="006644B5" w:rsidRPr="006644B5">
        <w:t>The views and conclusions contained herein are those of the author</w:t>
      </w:r>
      <w:r w:rsidR="00E76C90">
        <w:t>’s</w:t>
      </w:r>
      <w:r w:rsidR="006644B5" w:rsidRPr="006644B5">
        <w:t xml:space="preserve"> and should not be interpreted as necessarily representing the official policies</w:t>
      </w:r>
      <w:r w:rsidR="00F85137">
        <w:t xml:space="preserve"> and positions</w:t>
      </w:r>
      <w:r w:rsidR="006644B5" w:rsidRPr="006644B5">
        <w:t>, either expressed or implied, of</w:t>
      </w:r>
      <w:r w:rsidR="005D242E">
        <w:t xml:space="preserve"> th</w:t>
      </w:r>
      <w:r w:rsidR="00F85137">
        <w:t xml:space="preserve">ose </w:t>
      </w:r>
      <w:r w:rsidR="005D242E">
        <w:t>agencies</w:t>
      </w:r>
      <w:r w:rsidR="006644B5" w:rsidRPr="006644B5">
        <w:t>.</w:t>
      </w:r>
      <w:r w:rsidR="00EA37EA">
        <w:t xml:space="preserve"> Thanks are due to </w:t>
      </w:r>
      <w:r w:rsidR="0099662C">
        <w:t xml:space="preserve">the </w:t>
      </w:r>
      <w:r w:rsidR="00EA37EA">
        <w:t>three anonymous reviewers for their useful suggestions.</w:t>
      </w:r>
    </w:p>
    <w:p w14:paraId="72778259" w14:textId="0B500001" w:rsidR="00E75075" w:rsidRPr="00E75075" w:rsidRDefault="00E75075" w:rsidP="00E75075">
      <w:pPr>
        <w:pStyle w:val="HeadingUnn1"/>
      </w:pPr>
      <w:r>
        <w:t>References</w:t>
      </w:r>
    </w:p>
    <w:p w14:paraId="646CDEA2" w14:textId="42FEB64C" w:rsidR="0096572C" w:rsidRDefault="00FE5D75" w:rsidP="00B44269">
      <w:pPr>
        <w:pStyle w:val="References"/>
      </w:pPr>
      <w:r>
        <w:t>Anderson, J. R.</w:t>
      </w:r>
      <w:proofErr w:type="gramStart"/>
      <w:r w:rsidR="00843389">
        <w:t>,</w:t>
      </w:r>
      <w:r>
        <w:t xml:space="preserve">  and</w:t>
      </w:r>
      <w:proofErr w:type="gramEnd"/>
      <w:r>
        <w:t xml:space="preserve"> C. </w:t>
      </w:r>
      <w:proofErr w:type="spellStart"/>
      <w:r>
        <w:t>Lebiere</w:t>
      </w:r>
      <w:proofErr w:type="spellEnd"/>
      <w:r>
        <w:t xml:space="preserve">, (1998). </w:t>
      </w:r>
      <w:r w:rsidRPr="00B93276">
        <w:rPr>
          <w:i/>
        </w:rPr>
        <w:t>The Atomic Components of Thought</w:t>
      </w:r>
      <w:r>
        <w:t>. Lawrence Erlbaum Associates, Mahwah, NJ.</w:t>
      </w:r>
    </w:p>
    <w:p w14:paraId="50C821C5" w14:textId="587E9F1B" w:rsidR="009320F9" w:rsidRPr="00E3558D" w:rsidRDefault="009320F9" w:rsidP="009320F9">
      <w:pPr>
        <w:pStyle w:val="References"/>
      </w:pPr>
      <w:proofErr w:type="spellStart"/>
      <w:r w:rsidRPr="00E3558D">
        <w:lastRenderedPageBreak/>
        <w:t>Booch</w:t>
      </w:r>
      <w:proofErr w:type="spellEnd"/>
      <w:r w:rsidRPr="00E3558D">
        <w:t xml:space="preserve">, G., Fabiano, F., </w:t>
      </w:r>
      <w:proofErr w:type="spellStart"/>
      <w:r w:rsidRPr="00E3558D">
        <w:t>Horesh</w:t>
      </w:r>
      <w:proofErr w:type="spellEnd"/>
      <w:r w:rsidRPr="00E3558D">
        <w:t xml:space="preserve">, L., Kate, K., </w:t>
      </w:r>
      <w:proofErr w:type="spellStart"/>
      <w:r w:rsidRPr="00E3558D">
        <w:t>Lenchner</w:t>
      </w:r>
      <w:proofErr w:type="spellEnd"/>
      <w:r w:rsidRPr="00E3558D">
        <w:t xml:space="preserve">, J., </w:t>
      </w:r>
      <w:proofErr w:type="spellStart"/>
      <w:r w:rsidRPr="00E3558D">
        <w:t>Linck</w:t>
      </w:r>
      <w:proofErr w:type="spellEnd"/>
      <w:r w:rsidRPr="00E3558D">
        <w:t xml:space="preserve">, N., </w:t>
      </w:r>
      <w:proofErr w:type="spellStart"/>
      <w:r w:rsidRPr="00E3558D">
        <w:t>Loreggia</w:t>
      </w:r>
      <w:proofErr w:type="spellEnd"/>
      <w:r w:rsidRPr="00E3558D">
        <w:t xml:space="preserve">, A., </w:t>
      </w:r>
      <w:proofErr w:type="spellStart"/>
      <w:r w:rsidRPr="00E3558D">
        <w:t>Murgesan</w:t>
      </w:r>
      <w:proofErr w:type="spellEnd"/>
      <w:r w:rsidRPr="00E3558D">
        <w:t xml:space="preserve">, K., </w:t>
      </w:r>
      <w:proofErr w:type="spellStart"/>
      <w:r w:rsidRPr="00E3558D">
        <w:t>Mattei</w:t>
      </w:r>
      <w:proofErr w:type="spellEnd"/>
      <w:r w:rsidRPr="00E3558D">
        <w:t xml:space="preserve">, N., Rossi, F., </w:t>
      </w:r>
      <w:r w:rsidR="00CD4279">
        <w:t xml:space="preserve">and </w:t>
      </w:r>
      <w:r w:rsidRPr="00E3558D">
        <w:t>Srivastava, B., (2021). Thinking fast and slow in AI. In</w:t>
      </w:r>
      <w:r>
        <w:t>:</w:t>
      </w:r>
      <w:r w:rsidRPr="00E3558D">
        <w:t> </w:t>
      </w:r>
      <w:r w:rsidRPr="00E3558D">
        <w:rPr>
          <w:i/>
          <w:iCs/>
        </w:rPr>
        <w:t>Proceedings of the AAAI Conference on Artificial Intelligence</w:t>
      </w:r>
      <w:r w:rsidRPr="00E3558D">
        <w:t xml:space="preserve">. Vol. 35, No. 17, pp.15042-15046. </w:t>
      </w:r>
    </w:p>
    <w:p w14:paraId="79CA6950" w14:textId="6176AD50" w:rsidR="00E30B2C" w:rsidRPr="009B60CC" w:rsidRDefault="00E30B2C" w:rsidP="00B44269">
      <w:pPr>
        <w:pStyle w:val="References"/>
      </w:pPr>
      <w:proofErr w:type="spellStart"/>
      <w:r w:rsidRPr="009B60CC">
        <w:t>Chaiken</w:t>
      </w:r>
      <w:proofErr w:type="spellEnd"/>
      <w:r w:rsidRPr="009B60CC">
        <w:t>, S.</w:t>
      </w:r>
      <w:proofErr w:type="gramStart"/>
      <w:r w:rsidR="00843389">
        <w:t>,</w:t>
      </w:r>
      <w:r w:rsidRPr="009B60CC">
        <w:t xml:space="preserve">  and</w:t>
      </w:r>
      <w:proofErr w:type="gramEnd"/>
      <w:r w:rsidRPr="009B60CC">
        <w:t xml:space="preserve"> Y. Trope (eds.), (1999). </w:t>
      </w:r>
      <w:r w:rsidRPr="009B60CC">
        <w:rPr>
          <w:i/>
        </w:rPr>
        <w:t>Dual Process Theories in Social Psychology</w:t>
      </w:r>
      <w:r w:rsidRPr="009B60CC">
        <w:t>. Guilford Press, New York.</w:t>
      </w:r>
    </w:p>
    <w:p w14:paraId="6933B549" w14:textId="17BCA034" w:rsidR="008F538E" w:rsidRPr="00BD31A8" w:rsidRDefault="008F538E" w:rsidP="00D8562B">
      <w:pPr>
        <w:pStyle w:val="References"/>
      </w:pPr>
      <w:r>
        <w:rPr>
          <w:szCs w:val="18"/>
          <w:lang w:eastAsia="en-US"/>
        </w:rPr>
        <w:t xml:space="preserve">Chaudhuri, </w:t>
      </w:r>
      <w:proofErr w:type="spellStart"/>
      <w:proofErr w:type="gramStart"/>
      <w:r w:rsidR="00D05B8F">
        <w:rPr>
          <w:szCs w:val="18"/>
          <w:lang w:eastAsia="en-US"/>
        </w:rPr>
        <w:t>Swarat</w:t>
      </w:r>
      <w:proofErr w:type="spellEnd"/>
      <w:r w:rsidR="00D05B8F">
        <w:rPr>
          <w:szCs w:val="18"/>
          <w:lang w:eastAsia="en-US"/>
        </w:rPr>
        <w:t xml:space="preserve">,   </w:t>
      </w:r>
      <w:proofErr w:type="gramEnd"/>
      <w:r>
        <w:rPr>
          <w:szCs w:val="18"/>
          <w:lang w:eastAsia="en-US"/>
        </w:rPr>
        <w:t xml:space="preserve">Kevin Ellis, Oleksandr </w:t>
      </w:r>
      <w:proofErr w:type="spellStart"/>
      <w:r>
        <w:rPr>
          <w:szCs w:val="18"/>
          <w:lang w:eastAsia="en-US"/>
        </w:rPr>
        <w:t>Polozov</w:t>
      </w:r>
      <w:proofErr w:type="spellEnd"/>
      <w:r>
        <w:rPr>
          <w:szCs w:val="18"/>
          <w:lang w:eastAsia="en-US"/>
        </w:rPr>
        <w:t>, Rishabh Singh,</w:t>
      </w:r>
      <w:r w:rsidR="00463CB1">
        <w:rPr>
          <w:szCs w:val="18"/>
          <w:lang w:eastAsia="en-US"/>
        </w:rPr>
        <w:t xml:space="preserve"> </w:t>
      </w:r>
      <w:r>
        <w:rPr>
          <w:szCs w:val="18"/>
          <w:lang w:eastAsia="en-US"/>
        </w:rPr>
        <w:t>Armando Solar-Lezama</w:t>
      </w:r>
      <w:r w:rsidR="00134ADE">
        <w:rPr>
          <w:szCs w:val="18"/>
          <w:lang w:eastAsia="en-US"/>
        </w:rPr>
        <w:t>,</w:t>
      </w:r>
      <w:r>
        <w:rPr>
          <w:szCs w:val="18"/>
          <w:lang w:eastAsia="en-US"/>
        </w:rPr>
        <w:t xml:space="preserve"> and </w:t>
      </w:r>
      <w:proofErr w:type="spellStart"/>
      <w:r>
        <w:rPr>
          <w:szCs w:val="18"/>
          <w:lang w:eastAsia="en-US"/>
        </w:rPr>
        <w:t>Yisong</w:t>
      </w:r>
      <w:proofErr w:type="spellEnd"/>
      <w:r>
        <w:rPr>
          <w:szCs w:val="18"/>
          <w:lang w:eastAsia="en-US"/>
        </w:rPr>
        <w:t xml:space="preserve"> Yue (2021), </w:t>
      </w:r>
      <w:proofErr w:type="spellStart"/>
      <w:r>
        <w:rPr>
          <w:szCs w:val="18"/>
          <w:lang w:eastAsia="en-US"/>
        </w:rPr>
        <w:t>Neurosymbolic</w:t>
      </w:r>
      <w:proofErr w:type="spellEnd"/>
      <w:r>
        <w:rPr>
          <w:szCs w:val="18"/>
          <w:lang w:eastAsia="en-US"/>
        </w:rPr>
        <w:t xml:space="preserve"> Programming, </w:t>
      </w:r>
      <w:r w:rsidRPr="00BD31A8">
        <w:rPr>
          <w:i/>
          <w:iCs/>
          <w:szCs w:val="18"/>
          <w:lang w:eastAsia="en-US"/>
        </w:rPr>
        <w:t>F</w:t>
      </w:r>
      <w:r w:rsidR="006F6003" w:rsidRPr="00BD31A8">
        <w:rPr>
          <w:i/>
          <w:iCs/>
          <w:szCs w:val="18"/>
          <w:lang w:eastAsia="en-US"/>
        </w:rPr>
        <w:t xml:space="preserve">oundations </w:t>
      </w:r>
      <w:r w:rsidR="00D8562B" w:rsidRPr="00BD31A8">
        <w:rPr>
          <w:i/>
          <w:iCs/>
          <w:szCs w:val="18"/>
          <w:lang w:eastAsia="en-US"/>
        </w:rPr>
        <w:t>and Trends</w:t>
      </w:r>
      <w:r w:rsidR="00D8562B" w:rsidRPr="00BD31A8">
        <w:rPr>
          <w:i/>
          <w:iCs/>
          <w:sz w:val="12"/>
          <w:szCs w:val="12"/>
          <w:lang w:eastAsia="en-US"/>
        </w:rPr>
        <w:t xml:space="preserve">. </w:t>
      </w:r>
      <w:r w:rsidR="00D8562B" w:rsidRPr="00BD31A8">
        <w:rPr>
          <w:i/>
          <w:iCs/>
          <w:szCs w:val="18"/>
          <w:lang w:eastAsia="en-US"/>
        </w:rPr>
        <w:t>in Programming Languages</w:t>
      </w:r>
      <w:r w:rsidR="006F6003">
        <w:rPr>
          <w:szCs w:val="18"/>
          <w:lang w:eastAsia="en-US"/>
        </w:rPr>
        <w:t>.</w:t>
      </w:r>
      <w:r w:rsidR="00D8562B">
        <w:rPr>
          <w:szCs w:val="18"/>
          <w:lang w:eastAsia="en-US"/>
        </w:rPr>
        <w:t xml:space="preserve"> 7</w:t>
      </w:r>
      <w:r w:rsidR="00F830A7">
        <w:rPr>
          <w:szCs w:val="18"/>
          <w:lang w:eastAsia="en-US"/>
        </w:rPr>
        <w:t xml:space="preserve"> (</w:t>
      </w:r>
      <w:r w:rsidR="00D8562B">
        <w:rPr>
          <w:szCs w:val="18"/>
          <w:lang w:eastAsia="en-US"/>
        </w:rPr>
        <w:t>3</w:t>
      </w:r>
      <w:r w:rsidR="00F830A7">
        <w:rPr>
          <w:szCs w:val="18"/>
          <w:lang w:eastAsia="en-US"/>
        </w:rPr>
        <w:t>)</w:t>
      </w:r>
      <w:r w:rsidR="00D8562B">
        <w:rPr>
          <w:szCs w:val="18"/>
          <w:lang w:eastAsia="en-US"/>
        </w:rPr>
        <w:t>, 158–243. DOI:10.1561/2500000049.</w:t>
      </w:r>
    </w:p>
    <w:p w14:paraId="0FB4563F" w14:textId="2BA4B800" w:rsidR="00E30B2C" w:rsidRPr="00201F56" w:rsidRDefault="00E30B2C" w:rsidP="00D8562B">
      <w:pPr>
        <w:pStyle w:val="References"/>
      </w:pPr>
      <w:r w:rsidRPr="00201F56">
        <w:t xml:space="preserve">Curran, T.  and S. </w:t>
      </w:r>
      <w:proofErr w:type="spellStart"/>
      <w:r w:rsidRPr="00201F56">
        <w:t>Keele</w:t>
      </w:r>
      <w:proofErr w:type="spellEnd"/>
      <w:r w:rsidRPr="00201F56">
        <w:t xml:space="preserve">, (1993). Attention and structure in sequence learning. </w:t>
      </w:r>
      <w:r w:rsidRPr="00201F56">
        <w:rPr>
          <w:i/>
        </w:rPr>
        <w:t>Journal of Experimental Psychology: Learning, Memory, and Cognition.</w:t>
      </w:r>
      <w:r w:rsidRPr="00201F56">
        <w:t xml:space="preserve"> 19, 189-202.</w:t>
      </w:r>
    </w:p>
    <w:p w14:paraId="5DA77A8D" w14:textId="69542D11" w:rsidR="00E30B2C" w:rsidRPr="00AC62BF" w:rsidRDefault="00E30B2C" w:rsidP="00B44269">
      <w:pPr>
        <w:pStyle w:val="References"/>
      </w:pPr>
      <w:r w:rsidRPr="00AC62BF">
        <w:t>Dong, T</w:t>
      </w:r>
      <w:r w:rsidR="00CE07DB">
        <w:t>.</w:t>
      </w:r>
      <w:r w:rsidRPr="00AC62BF">
        <w:t xml:space="preserve"> (2021). </w:t>
      </w:r>
      <w:r w:rsidRPr="00BD31A8">
        <w:rPr>
          <w:i/>
          <w:iCs/>
        </w:rPr>
        <w:t>A Geometric Approach to the Unification of Symbolic Structures and Neural Networks</w:t>
      </w:r>
      <w:r w:rsidRPr="00AC62BF">
        <w:t>. Springer, Berlin.</w:t>
      </w:r>
    </w:p>
    <w:p w14:paraId="605AAE5E" w14:textId="57C57DC5" w:rsidR="007B43E6" w:rsidRPr="0089024A" w:rsidRDefault="007B43E6" w:rsidP="00B45E2F">
      <w:pPr>
        <w:pStyle w:val="References"/>
      </w:pPr>
      <w:r>
        <w:t>Don</w:t>
      </w:r>
      <w:r w:rsidR="00416683">
        <w:t xml:space="preserve">g, </w:t>
      </w:r>
      <w:r w:rsidR="00B45E2F">
        <w:t>T.</w:t>
      </w:r>
      <w:r>
        <w:t xml:space="preserve">, Achim </w:t>
      </w:r>
      <w:proofErr w:type="spellStart"/>
      <w:r>
        <w:t>Rettinger</w:t>
      </w:r>
      <w:proofErr w:type="spellEnd"/>
      <w:r>
        <w:t xml:space="preserve">, </w:t>
      </w:r>
      <w:proofErr w:type="spellStart"/>
      <w:r>
        <w:t>Jie</w:t>
      </w:r>
      <w:proofErr w:type="spellEnd"/>
      <w:r>
        <w:t xml:space="preserve"> Tang, Barbara Tversky, and Frank van </w:t>
      </w:r>
      <w:proofErr w:type="spellStart"/>
      <w:r>
        <w:t>Harmelen</w:t>
      </w:r>
      <w:proofErr w:type="spellEnd"/>
      <w:r>
        <w:t xml:space="preserve"> </w:t>
      </w:r>
      <w:r w:rsidR="00E34A7B">
        <w:t xml:space="preserve">(eds.). </w:t>
      </w:r>
      <w:r w:rsidR="00B45E2F">
        <w:t xml:space="preserve">(2022). </w:t>
      </w:r>
      <w:r w:rsidR="00951554" w:rsidRPr="00951554">
        <w:t>Structure and Learning</w:t>
      </w:r>
      <w:r w:rsidR="00843389">
        <w:t>.</w:t>
      </w:r>
      <w:r w:rsidR="00951554" w:rsidRPr="00951554">
        <w:t> </w:t>
      </w:r>
      <w:r w:rsidR="0062546C">
        <w:t xml:space="preserve"> </w:t>
      </w:r>
      <w:proofErr w:type="spellStart"/>
      <w:r w:rsidR="00951554" w:rsidRPr="0062546C">
        <w:rPr>
          <w:i/>
          <w:iCs/>
        </w:rPr>
        <w:t>Dagstuhl</w:t>
      </w:r>
      <w:proofErr w:type="spellEnd"/>
      <w:r w:rsidR="00951554" w:rsidRPr="0062546C">
        <w:rPr>
          <w:i/>
          <w:iCs/>
        </w:rPr>
        <w:t xml:space="preserve"> Reports</w:t>
      </w:r>
      <w:r w:rsidR="00951554" w:rsidRPr="00951554">
        <w:t xml:space="preserve">, 11 (8). </w:t>
      </w:r>
      <w:r w:rsidR="008A1FFE">
        <w:t xml:space="preserve">11-34. </w:t>
      </w:r>
      <w:r w:rsidR="00951554" w:rsidRPr="00951554">
        <w:t xml:space="preserve">Published by Schloss </w:t>
      </w:r>
      <w:proofErr w:type="spellStart"/>
      <w:r w:rsidR="00951554" w:rsidRPr="00951554">
        <w:t>Dagstuhl</w:t>
      </w:r>
      <w:proofErr w:type="spellEnd"/>
      <w:r w:rsidR="0054652C">
        <w:t xml:space="preserve">, </w:t>
      </w:r>
      <w:r w:rsidR="00951554" w:rsidRPr="00951554">
        <w:t>Leibniz-</w:t>
      </w:r>
      <w:proofErr w:type="spellStart"/>
      <w:r w:rsidR="00951554" w:rsidRPr="00951554">
        <w:t>Zentrum</w:t>
      </w:r>
      <w:proofErr w:type="spellEnd"/>
      <w:r w:rsidR="00951554" w:rsidRPr="00951554">
        <w:t xml:space="preserve"> fur </w:t>
      </w:r>
      <w:proofErr w:type="spellStart"/>
      <w:r w:rsidR="00951554" w:rsidRPr="00951554">
        <w:t>Informatik</w:t>
      </w:r>
      <w:proofErr w:type="spellEnd"/>
      <w:r w:rsidR="00951554" w:rsidRPr="00951554">
        <w:t xml:space="preserve">, </w:t>
      </w:r>
      <w:proofErr w:type="spellStart"/>
      <w:r w:rsidR="00951554" w:rsidRPr="00951554">
        <w:t>Dagstuhl</w:t>
      </w:r>
      <w:proofErr w:type="spellEnd"/>
      <w:r w:rsidR="00951554" w:rsidRPr="00951554">
        <w:t>, Germany.  DOI:10.4230/DagRep.11.8.11</w:t>
      </w:r>
    </w:p>
    <w:p w14:paraId="369600D6" w14:textId="2B97C73C" w:rsidR="00E30B2C" w:rsidRDefault="00E30B2C" w:rsidP="00B44269">
      <w:pPr>
        <w:pStyle w:val="References"/>
      </w:pPr>
      <w:r w:rsidRPr="00BC256C">
        <w:t xml:space="preserve">Erickson, M.  and J. </w:t>
      </w:r>
      <w:proofErr w:type="spellStart"/>
      <w:r w:rsidRPr="00BC256C">
        <w:t>Kruschke</w:t>
      </w:r>
      <w:proofErr w:type="spellEnd"/>
      <w:r w:rsidRPr="00BC256C">
        <w:t xml:space="preserve">, (1998).  Rules and exemplars in category learning. </w:t>
      </w:r>
      <w:r w:rsidRPr="00BC256C">
        <w:rPr>
          <w:i/>
        </w:rPr>
        <w:t>Journal of Experimental Psychology: General</w:t>
      </w:r>
      <w:r w:rsidRPr="00BC256C">
        <w:t>.  127, 107-140.</w:t>
      </w:r>
    </w:p>
    <w:p w14:paraId="3F110552" w14:textId="6C4102A5" w:rsidR="00E30B2C" w:rsidRDefault="00E30B2C" w:rsidP="00B44269">
      <w:pPr>
        <w:pStyle w:val="References"/>
      </w:pPr>
      <w:r w:rsidRPr="003317D1">
        <w:t xml:space="preserve">Evans, J. (2003). In two minds: dual-process accounts of reasoning, </w:t>
      </w:r>
      <w:r w:rsidRPr="003317D1">
        <w:rPr>
          <w:i/>
        </w:rPr>
        <w:t>Trends in Cognitive Sciences</w:t>
      </w:r>
      <w:r w:rsidRPr="003317D1">
        <w:rPr>
          <w:rFonts w:hint="eastAsia"/>
        </w:rPr>
        <w:t>, 7</w:t>
      </w:r>
      <w:r w:rsidRPr="003317D1">
        <w:t xml:space="preserve"> (</w:t>
      </w:r>
      <w:r w:rsidRPr="003317D1">
        <w:rPr>
          <w:rFonts w:hint="eastAsia"/>
        </w:rPr>
        <w:t>10</w:t>
      </w:r>
      <w:r w:rsidRPr="003317D1">
        <w:t>)</w:t>
      </w:r>
      <w:r w:rsidRPr="003317D1">
        <w:rPr>
          <w:rFonts w:hint="eastAsia"/>
        </w:rPr>
        <w:t>, 454-459</w:t>
      </w:r>
      <w:r w:rsidRPr="003317D1">
        <w:t>.</w:t>
      </w:r>
    </w:p>
    <w:p w14:paraId="210B98DC" w14:textId="59230EAF" w:rsidR="0046426A" w:rsidRDefault="0046426A" w:rsidP="0046426A">
      <w:pPr>
        <w:pStyle w:val="References"/>
      </w:pPr>
      <w:r w:rsidRPr="00316835">
        <w:t>Evans</w:t>
      </w:r>
      <w:r>
        <w:t xml:space="preserve">, </w:t>
      </w:r>
      <w:r w:rsidRPr="00316835">
        <w:t>J.</w:t>
      </w:r>
      <w:r w:rsidR="00843389">
        <w:t>,</w:t>
      </w:r>
      <w:r w:rsidRPr="00316835">
        <w:t xml:space="preserve"> and K. Frankish (eds.), </w:t>
      </w:r>
      <w:r>
        <w:t xml:space="preserve">(2009). </w:t>
      </w:r>
      <w:r w:rsidRPr="00B93276">
        <w:rPr>
          <w:i/>
        </w:rPr>
        <w:t>In Two Minds: Dual Processes and Beyond</w:t>
      </w:r>
      <w:r>
        <w:t xml:space="preserve">. </w:t>
      </w:r>
      <w:r w:rsidRPr="00316835">
        <w:t xml:space="preserve">Oxford University Press, Oxford, UK. </w:t>
      </w:r>
    </w:p>
    <w:p w14:paraId="5171B952" w14:textId="41542A1D" w:rsidR="009B5838" w:rsidRPr="00BD31A8" w:rsidRDefault="009B5838" w:rsidP="009B5838">
      <w:pPr>
        <w:pStyle w:val="References"/>
        <w:rPr>
          <w:sz w:val="24"/>
          <w:lang w:eastAsia="zh-CN"/>
        </w:rPr>
      </w:pPr>
      <w:r w:rsidRPr="009B5838">
        <w:t xml:space="preserve">Fodor, J. A., </w:t>
      </w:r>
      <w:r w:rsidR="004B3900">
        <w:t>and</w:t>
      </w:r>
      <w:r w:rsidRPr="009B5838">
        <w:t xml:space="preserve"> </w:t>
      </w:r>
      <w:proofErr w:type="spellStart"/>
      <w:r w:rsidRPr="009B5838">
        <w:t>Pylyshyn</w:t>
      </w:r>
      <w:proofErr w:type="spellEnd"/>
      <w:r w:rsidRPr="009B5838">
        <w:t>, Z. W. (1988). Connectionism and cognitive architecture: A critical analysis.</w:t>
      </w:r>
      <w:r w:rsidRPr="00BD31A8">
        <w:rPr>
          <w:rStyle w:val="apple-converted-space"/>
          <w:color w:val="333333"/>
        </w:rPr>
        <w:t> </w:t>
      </w:r>
      <w:r w:rsidRPr="00BD31A8">
        <w:rPr>
          <w:rStyle w:val="Emphasis"/>
          <w:color w:val="333333"/>
        </w:rPr>
        <w:t>Cognition, 28</w:t>
      </w:r>
      <w:r w:rsidRPr="009B5838">
        <w:t>(1-2), 3–71.</w:t>
      </w:r>
      <w:r w:rsidRPr="00BD31A8">
        <w:rPr>
          <w:rStyle w:val="apple-converted-space"/>
          <w:color w:val="333333"/>
        </w:rPr>
        <w:t> </w:t>
      </w:r>
      <w:r w:rsidR="001C12D5" w:rsidRPr="00DB6BC9">
        <w:t>https://doi.org/10.1016/0010-0277(88)90031-5</w:t>
      </w:r>
    </w:p>
    <w:p w14:paraId="7B2DFCB2" w14:textId="1FA170D5" w:rsidR="00E30B2C" w:rsidRPr="003317D1" w:rsidRDefault="00E30B2C" w:rsidP="00B44269">
      <w:pPr>
        <w:pStyle w:val="References"/>
      </w:pPr>
      <w:proofErr w:type="spellStart"/>
      <w:r w:rsidRPr="0086181D">
        <w:t>Garcez</w:t>
      </w:r>
      <w:proofErr w:type="spellEnd"/>
      <w:r w:rsidRPr="0086181D">
        <w:t xml:space="preserve">, Artur; </w:t>
      </w:r>
      <w:proofErr w:type="spellStart"/>
      <w:r w:rsidRPr="0086181D">
        <w:t>Besold</w:t>
      </w:r>
      <w:proofErr w:type="spellEnd"/>
      <w:r w:rsidRPr="0086181D">
        <w:t xml:space="preserve">, Tarek; De </w:t>
      </w:r>
      <w:proofErr w:type="spellStart"/>
      <w:r w:rsidRPr="0086181D">
        <w:t>Raedt</w:t>
      </w:r>
      <w:proofErr w:type="spellEnd"/>
      <w:r w:rsidRPr="0086181D">
        <w:t xml:space="preserve">, Luc; </w:t>
      </w:r>
      <w:proofErr w:type="spellStart"/>
      <w:r w:rsidRPr="0086181D">
        <w:t>Földiák</w:t>
      </w:r>
      <w:proofErr w:type="spellEnd"/>
      <w:r w:rsidRPr="0086181D">
        <w:t xml:space="preserve">, Peter; </w:t>
      </w:r>
      <w:proofErr w:type="spellStart"/>
      <w:r w:rsidRPr="0086181D">
        <w:t>Hitzler</w:t>
      </w:r>
      <w:proofErr w:type="spellEnd"/>
      <w:r w:rsidRPr="0086181D">
        <w:t xml:space="preserve">, Pascal; </w:t>
      </w:r>
      <w:proofErr w:type="spellStart"/>
      <w:r w:rsidRPr="0086181D">
        <w:t>Icard</w:t>
      </w:r>
      <w:proofErr w:type="spellEnd"/>
      <w:r w:rsidRPr="0086181D">
        <w:t xml:space="preserve">, Thomas; </w:t>
      </w:r>
      <w:proofErr w:type="spellStart"/>
      <w:r w:rsidRPr="0086181D">
        <w:t>Kühnberger</w:t>
      </w:r>
      <w:proofErr w:type="spellEnd"/>
      <w:r w:rsidRPr="0086181D">
        <w:t xml:space="preserve">, Kai-Uwe; Lamb, Luís; </w:t>
      </w:r>
      <w:proofErr w:type="spellStart"/>
      <w:r w:rsidRPr="0086181D">
        <w:t>Miikkulainen</w:t>
      </w:r>
      <w:proofErr w:type="spellEnd"/>
      <w:r w:rsidRPr="0086181D">
        <w:t xml:space="preserve">, </w:t>
      </w:r>
      <w:proofErr w:type="spellStart"/>
      <w:r w:rsidRPr="0086181D">
        <w:t>Risto</w:t>
      </w:r>
      <w:proofErr w:type="spellEnd"/>
      <w:r w:rsidRPr="0086181D">
        <w:t>; Silver, Daniel (2015). </w:t>
      </w:r>
      <w:r w:rsidRPr="00286926">
        <w:t>Neural-Symbolic Learning and Reasoning: Contributions and Challenges</w:t>
      </w:r>
      <w:r w:rsidRPr="0086181D">
        <w:t xml:space="preserve">. AAAI Spring Symposium </w:t>
      </w:r>
      <w:r>
        <w:t>on</w:t>
      </w:r>
      <w:r w:rsidRPr="0086181D">
        <w:t xml:space="preserve"> Knowledge Representation and Reasoning: Integrating Symbolic and Neural Approaches. </w:t>
      </w:r>
      <w:r w:rsidRPr="009F5748">
        <w:t>Technical R</w:t>
      </w:r>
      <w:r>
        <w:t>e</w:t>
      </w:r>
      <w:r w:rsidRPr="009F5748">
        <w:t>port SS-15-03, AAAI Press, Palo Alto</w:t>
      </w:r>
      <w:r>
        <w:t>, CA.</w:t>
      </w:r>
    </w:p>
    <w:p w14:paraId="15C86E73" w14:textId="48658E4C" w:rsidR="009A3E8B" w:rsidRDefault="00F750F6" w:rsidP="009A3E8B">
      <w:pPr>
        <w:pStyle w:val="References"/>
      </w:pPr>
      <w:proofErr w:type="spellStart"/>
      <w:r>
        <w:t>Garcez</w:t>
      </w:r>
      <w:proofErr w:type="spellEnd"/>
      <w:r w:rsidR="00B53673">
        <w:t>, Artur</w:t>
      </w:r>
      <w:r>
        <w:t xml:space="preserve"> </w:t>
      </w:r>
      <w:proofErr w:type="spellStart"/>
      <w:r w:rsidR="00B53673">
        <w:t>d'Avila</w:t>
      </w:r>
      <w:proofErr w:type="spellEnd"/>
      <w:r w:rsidR="00B53673">
        <w:t xml:space="preserve">, </w:t>
      </w:r>
      <w:r>
        <w:t>and Ernesto Jiménez-Ruiz, (2022).</w:t>
      </w:r>
      <w:r w:rsidR="009A3E8B">
        <w:t xml:space="preserve"> </w:t>
      </w:r>
      <w:r w:rsidRPr="00BD31A8">
        <w:rPr>
          <w:i/>
          <w:iCs/>
        </w:rPr>
        <w:t>Neural-Symbolic Learning and Reasoning: Proceedings of the 16th International Workshop on Neural-Symbolic Learning and Reasoning</w:t>
      </w:r>
      <w:r>
        <w:t>, Windsor Great Park, United Kingdom, September 28-30, 2022.</w:t>
      </w:r>
    </w:p>
    <w:p w14:paraId="7A2CEE61" w14:textId="77777777" w:rsidR="002A768F" w:rsidRDefault="002A768F" w:rsidP="002A768F">
      <w:pPr>
        <w:pStyle w:val="References"/>
      </w:pPr>
      <w:r w:rsidRPr="00D07140">
        <w:t>Grossberg, S. (1988), Nonlinear neural networks: principles, mechanisms, and architectures</w:t>
      </w:r>
      <w:r>
        <w:t xml:space="preserve">. </w:t>
      </w:r>
      <w:r w:rsidRPr="00B93276">
        <w:rPr>
          <w:i/>
        </w:rPr>
        <w:t>Neural Networks</w:t>
      </w:r>
      <w:r w:rsidRPr="00D07140">
        <w:t>, 1, 17–61.</w:t>
      </w:r>
    </w:p>
    <w:p w14:paraId="0A466E66" w14:textId="6B82EAF3" w:rsidR="00E30B2C" w:rsidRDefault="00E30B2C" w:rsidP="00B44269">
      <w:pPr>
        <w:pStyle w:val="References"/>
      </w:pPr>
      <w:r w:rsidRPr="001F5BB2">
        <w:t xml:space="preserve">Heidegger, M. (1927). </w:t>
      </w:r>
      <w:r w:rsidRPr="001F5BB2">
        <w:rPr>
          <w:i/>
        </w:rPr>
        <w:t>Being and Time.</w:t>
      </w:r>
      <w:r w:rsidRPr="001F5BB2">
        <w:t xml:space="preserve"> </w:t>
      </w:r>
      <w:r w:rsidR="0000474D">
        <w:t>(</w:t>
      </w:r>
      <w:r w:rsidRPr="001F5BB2">
        <w:t>English translation published by Harper and Row, New York.  1962.</w:t>
      </w:r>
      <w:r w:rsidR="0000474D">
        <w:t>)</w:t>
      </w:r>
    </w:p>
    <w:p w14:paraId="3F3031D4" w14:textId="5BA680D0" w:rsidR="00E30B2C" w:rsidRPr="0094492D" w:rsidRDefault="00E30B2C" w:rsidP="00B44269">
      <w:pPr>
        <w:pStyle w:val="References"/>
      </w:pPr>
      <w:proofErr w:type="spellStart"/>
      <w:r w:rsidRPr="00CB28E0">
        <w:t>Helie</w:t>
      </w:r>
      <w:proofErr w:type="spellEnd"/>
      <w:r w:rsidRPr="00CB28E0">
        <w:t>, S.</w:t>
      </w:r>
      <w:r w:rsidR="00111A42">
        <w:t>,</w:t>
      </w:r>
      <w:r w:rsidRPr="00CB28E0">
        <w:t xml:space="preserve"> and R. Sun, (2010). Incubation, insight, and creative problem solving: A unified theory and a connectionist model. </w:t>
      </w:r>
      <w:r w:rsidRPr="00CB28E0">
        <w:rPr>
          <w:i/>
        </w:rPr>
        <w:t>Psychological Review</w:t>
      </w:r>
      <w:r w:rsidRPr="00CB28E0">
        <w:t>, Vol.117, No.3, pp.994-1024. 2010.</w:t>
      </w:r>
    </w:p>
    <w:p w14:paraId="730EF99D" w14:textId="00B1D726" w:rsidR="00253EC4" w:rsidRDefault="00B130B9" w:rsidP="00B44269">
      <w:pPr>
        <w:pStyle w:val="References"/>
      </w:pPr>
      <w:proofErr w:type="spellStart"/>
      <w:r>
        <w:t>Hitzler</w:t>
      </w:r>
      <w:proofErr w:type="spellEnd"/>
      <w:r>
        <w:t xml:space="preserve">, P, et al. </w:t>
      </w:r>
      <w:r w:rsidR="00253EC4">
        <w:t xml:space="preserve">(2022). </w:t>
      </w:r>
      <w:r w:rsidRPr="00B130B9">
        <w:t>Neuro-symbolic approaches in artificial intelligence</w:t>
      </w:r>
      <w:r w:rsidR="00253EC4">
        <w:t xml:space="preserve">. </w:t>
      </w:r>
      <w:r w:rsidR="00253EC4" w:rsidRPr="00BD31A8">
        <w:rPr>
          <w:i/>
          <w:iCs/>
        </w:rPr>
        <w:t>National Science Review</w:t>
      </w:r>
      <w:r w:rsidR="00253EC4">
        <w:t>.</w:t>
      </w:r>
      <w:r w:rsidRPr="00B130B9">
        <w:t xml:space="preserve"> </w:t>
      </w:r>
    </w:p>
    <w:p w14:paraId="57CC79E5" w14:textId="30EC448F" w:rsidR="00E30B2C" w:rsidRDefault="00E30B2C" w:rsidP="00B44269">
      <w:pPr>
        <w:pStyle w:val="References"/>
      </w:pPr>
      <w:r w:rsidRPr="00F83287">
        <w:t xml:space="preserve">James, W. (1890). </w:t>
      </w:r>
      <w:r w:rsidRPr="00F83287">
        <w:rPr>
          <w:i/>
        </w:rPr>
        <w:t>The Principles of Psychology</w:t>
      </w:r>
      <w:r w:rsidRPr="00F83287">
        <w:t>. New York: Dover.</w:t>
      </w:r>
    </w:p>
    <w:p w14:paraId="2B2A19C6" w14:textId="12C0B8D8" w:rsidR="00E30B2C" w:rsidRDefault="00E30B2C" w:rsidP="00B44269">
      <w:pPr>
        <w:pStyle w:val="References"/>
      </w:pPr>
      <w:r w:rsidRPr="008357AA">
        <w:t xml:space="preserve">Kahneman, D. (2011). </w:t>
      </w:r>
      <w:r w:rsidRPr="0023457B">
        <w:rPr>
          <w:i/>
          <w:iCs/>
        </w:rPr>
        <w:t>Thinking, fast and slow</w:t>
      </w:r>
      <w:r w:rsidRPr="008357AA">
        <w:t>. New York: Farrar, Straus and Giroux.</w:t>
      </w:r>
    </w:p>
    <w:p w14:paraId="6598CEDF" w14:textId="1DA895E3" w:rsidR="00E30B2C" w:rsidRDefault="00E30B2C" w:rsidP="00B44269">
      <w:pPr>
        <w:pStyle w:val="References"/>
      </w:pPr>
      <w:r w:rsidRPr="006023C7">
        <w:rPr>
          <w:rFonts w:asciiTheme="minorHAnsi" w:hAnsiTheme="minorHAnsi" w:cstheme="minorBidi"/>
        </w:rPr>
        <w:t>Kant</w:t>
      </w:r>
      <w:r>
        <w:t xml:space="preserve">, </w:t>
      </w:r>
      <w:r w:rsidRPr="002D21C5">
        <w:t>I</w:t>
      </w:r>
      <w:r w:rsidR="00D057FC">
        <w:t>.</w:t>
      </w:r>
      <w:r>
        <w:t xml:space="preserve"> (1781).</w:t>
      </w:r>
      <w:r w:rsidRPr="002D21C5">
        <w:rPr>
          <w:i/>
          <w:iCs/>
        </w:rPr>
        <w:t xml:space="preserve"> </w:t>
      </w:r>
      <w:proofErr w:type="spellStart"/>
      <w:r w:rsidRPr="002D21C5">
        <w:rPr>
          <w:i/>
          <w:iCs/>
        </w:rPr>
        <w:t>Kritik</w:t>
      </w:r>
      <w:proofErr w:type="spellEnd"/>
      <w:r w:rsidRPr="002D21C5">
        <w:rPr>
          <w:i/>
          <w:iCs/>
        </w:rPr>
        <w:t xml:space="preserve"> der </w:t>
      </w:r>
      <w:proofErr w:type="spellStart"/>
      <w:r w:rsidRPr="002D21C5">
        <w:rPr>
          <w:i/>
          <w:iCs/>
        </w:rPr>
        <w:t>reinen</w:t>
      </w:r>
      <w:proofErr w:type="spellEnd"/>
      <w:r w:rsidRPr="002D21C5">
        <w:rPr>
          <w:i/>
          <w:iCs/>
        </w:rPr>
        <w:t xml:space="preserve"> Vernunft</w:t>
      </w:r>
      <w:r>
        <w:t xml:space="preserve"> (</w:t>
      </w:r>
      <w:r w:rsidRPr="00286926">
        <w:t>Critique of Pure Reason</w:t>
      </w:r>
      <w:r>
        <w:t>).</w:t>
      </w:r>
    </w:p>
    <w:p w14:paraId="2190FE72" w14:textId="302A3B39" w:rsidR="00E30B2C" w:rsidRPr="00F83287" w:rsidRDefault="00E30B2C" w:rsidP="00B44269">
      <w:pPr>
        <w:pStyle w:val="References"/>
      </w:pPr>
      <w:r w:rsidRPr="005C462B">
        <w:t>Kautz</w:t>
      </w:r>
      <w:r>
        <w:t xml:space="preserve">, </w:t>
      </w:r>
      <w:r w:rsidRPr="005C462B">
        <w:t xml:space="preserve">H. </w:t>
      </w:r>
      <w:r>
        <w:t xml:space="preserve">(2020). </w:t>
      </w:r>
      <w:r w:rsidRPr="005C462B">
        <w:t xml:space="preserve">The Third AI Summer, Robert S. </w:t>
      </w:r>
      <w:proofErr w:type="spellStart"/>
      <w:r w:rsidRPr="005C462B">
        <w:t>Engelmore</w:t>
      </w:r>
      <w:proofErr w:type="spellEnd"/>
      <w:r w:rsidRPr="005C462B">
        <w:t xml:space="preserve"> Memorial Lecture</w:t>
      </w:r>
      <w:r w:rsidR="004A3D05">
        <w:t>.</w:t>
      </w:r>
      <w:r w:rsidRPr="005C462B">
        <w:t xml:space="preserve"> </w:t>
      </w:r>
      <w:r w:rsidRPr="0089024A">
        <w:rPr>
          <w:i/>
          <w:iCs/>
        </w:rPr>
        <w:t>Thirty-fourth AAAI Conference on Artificial Intelligence</w:t>
      </w:r>
      <w:r w:rsidRPr="005C462B">
        <w:t xml:space="preserve">, New York, NY. </w:t>
      </w:r>
      <w:r w:rsidR="00C15B93" w:rsidRPr="00BD31A8">
        <w:t>https://www.cs.rochester.edu/u/kautz/talks/Kautz%20Engelmore%20Lecture.pdf</w:t>
      </w:r>
      <w:r w:rsidRPr="005C462B">
        <w:t>.</w:t>
      </w:r>
    </w:p>
    <w:p w14:paraId="0D6F552F" w14:textId="42655C3D" w:rsidR="00A53655" w:rsidRDefault="00A53655" w:rsidP="00B44269">
      <w:pPr>
        <w:pStyle w:val="References"/>
      </w:pPr>
      <w:r w:rsidRPr="00A53655">
        <w:t>Lamb, Luís</w:t>
      </w:r>
      <w:r w:rsidR="004B3900">
        <w:t>,</w:t>
      </w:r>
      <w:r w:rsidRPr="00A53655">
        <w:t xml:space="preserve"> </w:t>
      </w:r>
      <w:proofErr w:type="spellStart"/>
      <w:r w:rsidRPr="00A53655">
        <w:t>Garcez</w:t>
      </w:r>
      <w:proofErr w:type="spellEnd"/>
      <w:r w:rsidRPr="00A53655">
        <w:t>, Artur</w:t>
      </w:r>
      <w:r w:rsidR="004B3900">
        <w:t xml:space="preserve">, </w:t>
      </w:r>
      <w:r w:rsidRPr="00A53655">
        <w:t>Gori, Marco</w:t>
      </w:r>
      <w:r w:rsidR="004D75CE">
        <w:t xml:space="preserve">, </w:t>
      </w:r>
      <w:r w:rsidRPr="00A53655">
        <w:t>Prates, Marcelo</w:t>
      </w:r>
      <w:r w:rsidR="004D75CE">
        <w:t>,</w:t>
      </w:r>
      <w:r w:rsidRPr="00A53655">
        <w:t xml:space="preserve"> Avelar, Pedro</w:t>
      </w:r>
      <w:r w:rsidR="004D75CE">
        <w:t>, and</w:t>
      </w:r>
      <w:r w:rsidRPr="00A53655">
        <w:t xml:space="preserve"> </w:t>
      </w:r>
      <w:proofErr w:type="spellStart"/>
      <w:r w:rsidRPr="00A53655">
        <w:t>Vardi</w:t>
      </w:r>
      <w:proofErr w:type="spellEnd"/>
      <w:r w:rsidRPr="00A53655">
        <w:t xml:space="preserve">, Moshe. (2020). Graph Neural Networks Meet Neural-Symbolic Computing: A Survey and Perspective. </w:t>
      </w:r>
      <w:r w:rsidR="005B2830" w:rsidRPr="0089024A">
        <w:rPr>
          <w:i/>
          <w:iCs/>
        </w:rPr>
        <w:t>Proceedings of the Twenty-Ninth International Joint Conference on Artificial Intelligence</w:t>
      </w:r>
      <w:r w:rsidR="005B2830">
        <w:t xml:space="preserve">. </w:t>
      </w:r>
      <w:r w:rsidRPr="00A53655">
        <w:t xml:space="preserve">4810-4817. 10.24963/ijcai.2020/670. </w:t>
      </w:r>
    </w:p>
    <w:p w14:paraId="4333A742" w14:textId="7372DDEA" w:rsidR="00A10CAF" w:rsidRPr="003B3CDF" w:rsidRDefault="00D13C7E" w:rsidP="00B44269">
      <w:pPr>
        <w:pStyle w:val="References"/>
      </w:pPr>
      <w:proofErr w:type="spellStart"/>
      <w:r w:rsidRPr="00E12B7F">
        <w:rPr>
          <w:rFonts w:eastAsia="Times New Roman"/>
          <w:color w:val="000000" w:themeColor="text1"/>
          <w:szCs w:val="18"/>
        </w:rPr>
        <w:t>LeCun</w:t>
      </w:r>
      <w:proofErr w:type="spellEnd"/>
      <w:r w:rsidRPr="00E12B7F">
        <w:rPr>
          <w:rFonts w:eastAsia="Times New Roman"/>
          <w:color w:val="000000" w:themeColor="text1"/>
          <w:szCs w:val="18"/>
        </w:rPr>
        <w:t xml:space="preserve">. Y. (2022). A path towards autonomous machine intelligence. </w:t>
      </w:r>
      <w:r w:rsidRPr="00E12B7F">
        <w:rPr>
          <w:rFonts w:eastAsia="Times New Roman"/>
          <w:i/>
          <w:iCs/>
          <w:color w:val="000000" w:themeColor="text1"/>
          <w:szCs w:val="18"/>
        </w:rPr>
        <w:t>Open Review</w:t>
      </w:r>
      <w:r w:rsidR="003B3CDF">
        <w:t>.</w:t>
      </w:r>
      <w:r w:rsidRPr="00E12B7F">
        <w:t xml:space="preserve"> </w:t>
      </w:r>
    </w:p>
    <w:p w14:paraId="6B3F54B4" w14:textId="1C69DC04" w:rsidR="001D7AE0" w:rsidRDefault="001D7AE0" w:rsidP="001D7AE0">
      <w:pPr>
        <w:pStyle w:val="References"/>
      </w:pPr>
      <w:r>
        <w:t xml:space="preserve">Laird, J. E.; </w:t>
      </w:r>
      <w:proofErr w:type="spellStart"/>
      <w:r>
        <w:t>Lebiere</w:t>
      </w:r>
      <w:proofErr w:type="spellEnd"/>
      <w:r>
        <w:t xml:space="preserve">, C.; and Rosenbloom, P. S. </w:t>
      </w:r>
      <w:r w:rsidR="00D13C7E">
        <w:t>(</w:t>
      </w:r>
      <w:r>
        <w:t>2017</w:t>
      </w:r>
      <w:r w:rsidR="00D13C7E">
        <w:t>)</w:t>
      </w:r>
      <w:r>
        <w:t xml:space="preserve">. A standard model of the mind: Toward a common computational framework across artificial intelligence, cognitive science, neuroscience, and robotics. </w:t>
      </w:r>
      <w:r w:rsidRPr="008F5A1A">
        <w:rPr>
          <w:i/>
          <w:iCs/>
        </w:rPr>
        <w:t>A</w:t>
      </w:r>
      <w:r w:rsidR="00B06BEE" w:rsidRPr="008F5A1A">
        <w:rPr>
          <w:i/>
          <w:iCs/>
        </w:rPr>
        <w:t>I</w:t>
      </w:r>
      <w:r w:rsidRPr="008F5A1A">
        <w:rPr>
          <w:i/>
          <w:iCs/>
        </w:rPr>
        <w:t xml:space="preserve"> Magazine</w:t>
      </w:r>
      <w:r>
        <w:t>, 38(4)</w:t>
      </w:r>
      <w:r w:rsidR="00B06BEE">
        <w:t>,</w:t>
      </w:r>
      <w:r>
        <w:t xml:space="preserve"> 13–26</w:t>
      </w:r>
    </w:p>
    <w:p w14:paraId="4B0ADB9C" w14:textId="39541F3E" w:rsidR="00E30B2C" w:rsidRDefault="00E30B2C" w:rsidP="001D7AE0">
      <w:pPr>
        <w:pStyle w:val="References"/>
      </w:pPr>
      <w:proofErr w:type="spellStart"/>
      <w:r w:rsidRPr="00D90D27">
        <w:t>Libet</w:t>
      </w:r>
      <w:proofErr w:type="spellEnd"/>
      <w:r w:rsidRPr="00D90D27">
        <w:t xml:space="preserve">, B. (1985). Unconscious cerebral initiative and the role of conscious will in voluntary action. </w:t>
      </w:r>
      <w:r w:rsidRPr="00D90D27">
        <w:rPr>
          <w:i/>
        </w:rPr>
        <w:t>Behavioral and Brain Sciences</w:t>
      </w:r>
      <w:r w:rsidRPr="00D90D27">
        <w:t>. 8, 529-566.</w:t>
      </w:r>
    </w:p>
    <w:p w14:paraId="42D3C7BC" w14:textId="2603E149" w:rsidR="005F3DEB" w:rsidRDefault="005F3DEB" w:rsidP="00BD31A8">
      <w:pPr>
        <w:pStyle w:val="References"/>
        <w:rPr>
          <w:lang w:eastAsia="zh-CN"/>
        </w:rPr>
      </w:pPr>
      <w:proofErr w:type="spellStart"/>
      <w:r w:rsidRPr="005F3DEB">
        <w:rPr>
          <w:lang w:eastAsia="zh-CN"/>
        </w:rPr>
        <w:t>Macchi</w:t>
      </w:r>
      <w:proofErr w:type="spellEnd"/>
      <w:r w:rsidRPr="005F3DEB">
        <w:rPr>
          <w:lang w:eastAsia="zh-CN"/>
        </w:rPr>
        <w:t xml:space="preserve">, </w:t>
      </w:r>
      <w:r w:rsidR="00FB76F6" w:rsidRPr="005F3DEB">
        <w:rPr>
          <w:lang w:eastAsia="zh-CN"/>
        </w:rPr>
        <w:t>L.</w:t>
      </w:r>
      <w:r w:rsidR="00FB76F6">
        <w:rPr>
          <w:lang w:eastAsia="zh-CN"/>
        </w:rPr>
        <w:t xml:space="preserve">, </w:t>
      </w:r>
      <w:r w:rsidRPr="005F3DEB">
        <w:rPr>
          <w:lang w:eastAsia="zh-CN"/>
        </w:rPr>
        <w:t>M. </w:t>
      </w:r>
      <w:proofErr w:type="spellStart"/>
      <w:r w:rsidRPr="005F3DEB">
        <w:rPr>
          <w:lang w:eastAsia="zh-CN"/>
        </w:rPr>
        <w:t>Bagassi</w:t>
      </w:r>
      <w:proofErr w:type="spellEnd"/>
      <w:r w:rsidRPr="005F3DEB">
        <w:rPr>
          <w:lang w:eastAsia="zh-CN"/>
        </w:rPr>
        <w:t xml:space="preserve">, and R. </w:t>
      </w:r>
      <w:proofErr w:type="spellStart"/>
      <w:r w:rsidRPr="005F3DEB">
        <w:rPr>
          <w:lang w:eastAsia="zh-CN"/>
        </w:rPr>
        <w:t>Viale</w:t>
      </w:r>
      <w:proofErr w:type="spellEnd"/>
      <w:r w:rsidRPr="005F3DEB">
        <w:rPr>
          <w:lang w:eastAsia="zh-CN"/>
        </w:rPr>
        <w:t>, (eds.), </w:t>
      </w:r>
      <w:r w:rsidR="00FB76F6">
        <w:rPr>
          <w:lang w:eastAsia="zh-CN"/>
        </w:rPr>
        <w:t xml:space="preserve">(2016). </w:t>
      </w:r>
      <w:r w:rsidRPr="005F3DEB">
        <w:rPr>
          <w:i/>
          <w:iCs/>
          <w:lang w:eastAsia="zh-CN"/>
        </w:rPr>
        <w:t>Cognitive Unconscious and Human Rationality.</w:t>
      </w:r>
      <w:r w:rsidRPr="005F3DEB">
        <w:rPr>
          <w:lang w:eastAsia="zh-CN"/>
        </w:rPr>
        <w:t>  MIT Press, Cambridge, MA. </w:t>
      </w:r>
    </w:p>
    <w:p w14:paraId="60232992" w14:textId="25FF00F0" w:rsidR="00E767CF" w:rsidRPr="00E767CF" w:rsidRDefault="00E767CF" w:rsidP="00BD31A8">
      <w:pPr>
        <w:pStyle w:val="References"/>
        <w:rPr>
          <w:lang w:eastAsia="zh-CN"/>
        </w:rPr>
      </w:pPr>
      <w:r w:rsidRPr="00E767CF">
        <w:rPr>
          <w:lang w:eastAsia="zh-CN"/>
        </w:rPr>
        <w:t>Marcus, G. F. (2001). </w:t>
      </w:r>
      <w:r w:rsidRPr="00BD31A8">
        <w:rPr>
          <w:i/>
          <w:iCs/>
          <w:lang w:eastAsia="zh-CN"/>
        </w:rPr>
        <w:t>The Algebraic Mind: Integrating Connectionism and Cognitive Science</w:t>
      </w:r>
      <w:r w:rsidRPr="00E767CF">
        <w:rPr>
          <w:lang w:eastAsia="zh-CN"/>
        </w:rPr>
        <w:t>. MIT Press.</w:t>
      </w:r>
      <w:r>
        <w:rPr>
          <w:lang w:eastAsia="zh-CN"/>
        </w:rPr>
        <w:t>, Cambridge, MA</w:t>
      </w:r>
    </w:p>
    <w:p w14:paraId="2BF519F2" w14:textId="0EA8A34B" w:rsidR="00E30B2C" w:rsidRDefault="00E30B2C" w:rsidP="00B44269">
      <w:pPr>
        <w:pStyle w:val="References"/>
      </w:pPr>
      <w:r w:rsidRPr="000E2320">
        <w:t xml:space="preserve">McClelland, J., B. McNaughton and R. O'Reilly, (1995). Why there are complementary learning systems in the hippocampus and neocortex: Insights from the successes and failures of connectionist models of learning and memory. </w:t>
      </w:r>
      <w:r w:rsidRPr="000E2320">
        <w:rPr>
          <w:i/>
        </w:rPr>
        <w:t>Psychological Review</w:t>
      </w:r>
      <w:r w:rsidRPr="000E2320">
        <w:t>, 102 (3), 419-457.</w:t>
      </w:r>
    </w:p>
    <w:p w14:paraId="60AE5064" w14:textId="6081C027" w:rsidR="00E30B2C" w:rsidRDefault="00E30B2C" w:rsidP="00B44269">
      <w:pPr>
        <w:pStyle w:val="References"/>
      </w:pPr>
      <w:proofErr w:type="spellStart"/>
      <w:r>
        <w:t>Mekik</w:t>
      </w:r>
      <w:proofErr w:type="spellEnd"/>
      <w:r>
        <w:t xml:space="preserve">, C. (2022). </w:t>
      </w:r>
      <w:r w:rsidRPr="0023457B">
        <w:rPr>
          <w:i/>
          <w:iCs/>
        </w:rPr>
        <w:t xml:space="preserve">Raven’s Matrices </w:t>
      </w:r>
      <w:r>
        <w:rPr>
          <w:i/>
          <w:iCs/>
        </w:rPr>
        <w:t>i</w:t>
      </w:r>
      <w:r w:rsidRPr="0023457B">
        <w:rPr>
          <w:i/>
          <w:iCs/>
        </w:rPr>
        <w:t>n The Clarion Cognitive Architecture</w:t>
      </w:r>
      <w:r>
        <w:t>. Ph.D. Dissertation, Cognitive Science Department, Rensselaer Polytechnic Institute.</w:t>
      </w:r>
    </w:p>
    <w:p w14:paraId="6402A1B3" w14:textId="497A951B" w:rsidR="00E30B2C" w:rsidRDefault="00E30B2C" w:rsidP="00B44269">
      <w:pPr>
        <w:pStyle w:val="References"/>
      </w:pPr>
      <w:r w:rsidRPr="004341A7">
        <w:t xml:space="preserve">Milner, D., and M. Goodale. (1995). </w:t>
      </w:r>
      <w:r w:rsidRPr="004341A7">
        <w:rPr>
          <w:i/>
        </w:rPr>
        <w:t>The Visual Brain in Action</w:t>
      </w:r>
      <w:r w:rsidRPr="004341A7">
        <w:t>. Oxford University Press, Oxford, UK.</w:t>
      </w:r>
    </w:p>
    <w:p w14:paraId="74AD9D0E" w14:textId="00BFF903" w:rsidR="00E30B2C" w:rsidRPr="004B5AF5" w:rsidRDefault="00E30B2C" w:rsidP="00B44269">
      <w:pPr>
        <w:pStyle w:val="References"/>
      </w:pPr>
      <w:r w:rsidRPr="004B5AF5">
        <w:t xml:space="preserve">Newell, A. (1990). </w:t>
      </w:r>
      <w:r w:rsidRPr="004B5AF5">
        <w:rPr>
          <w:i/>
        </w:rPr>
        <w:t>Unified Theories of Cognition</w:t>
      </w:r>
      <w:r w:rsidRPr="004B5AF5">
        <w:t>. Harvard University Press, Cambridge, MA.</w:t>
      </w:r>
    </w:p>
    <w:p w14:paraId="18A8CC76" w14:textId="77746A1B" w:rsidR="00E30B2C" w:rsidRPr="004340E9" w:rsidRDefault="00E30B2C" w:rsidP="00B44269">
      <w:pPr>
        <w:pStyle w:val="References"/>
      </w:pPr>
      <w:r w:rsidRPr="004340E9">
        <w:lastRenderedPageBreak/>
        <w:t>Pew, R. W.</w:t>
      </w:r>
      <w:proofErr w:type="gramStart"/>
      <w:r w:rsidR="00D74E2E">
        <w:t>,</w:t>
      </w:r>
      <w:r w:rsidRPr="004340E9">
        <w:t xml:space="preserve">  and</w:t>
      </w:r>
      <w:proofErr w:type="gramEnd"/>
      <w:r w:rsidRPr="004340E9">
        <w:t xml:space="preserve"> A. S. </w:t>
      </w:r>
      <w:proofErr w:type="spellStart"/>
      <w:r w:rsidRPr="004340E9">
        <w:t>Mavor</w:t>
      </w:r>
      <w:proofErr w:type="spellEnd"/>
      <w:r w:rsidRPr="004340E9">
        <w:t xml:space="preserve"> (eds)</w:t>
      </w:r>
      <w:r>
        <w:t xml:space="preserve"> </w:t>
      </w:r>
      <w:r w:rsidRPr="004340E9">
        <w:t xml:space="preserve">(1998). </w:t>
      </w:r>
      <w:r w:rsidRPr="004340E9">
        <w:rPr>
          <w:i/>
        </w:rPr>
        <w:t>Modeling Human and Organizational Behavior: Application to Military Simulations</w:t>
      </w:r>
      <w:r w:rsidRPr="004340E9">
        <w:t>. National Academy Press, Washington, DC.</w:t>
      </w:r>
    </w:p>
    <w:p w14:paraId="7F9DAC34" w14:textId="70F52152" w:rsidR="00F5720F" w:rsidRPr="00F5720F" w:rsidRDefault="00F5720F" w:rsidP="00F5720F">
      <w:pPr>
        <w:pStyle w:val="References"/>
        <w:rPr>
          <w:lang w:eastAsia="zh-CN"/>
        </w:rPr>
      </w:pPr>
      <w:r w:rsidRPr="00F5720F">
        <w:rPr>
          <w:lang w:eastAsia="zh-CN"/>
        </w:rPr>
        <w:t>Pinker, Steven</w:t>
      </w:r>
      <w:r w:rsidR="00D74E2E">
        <w:rPr>
          <w:lang w:eastAsia="zh-CN"/>
        </w:rPr>
        <w:t>,</w:t>
      </w:r>
      <w:r w:rsidRPr="00F5720F">
        <w:rPr>
          <w:lang w:eastAsia="zh-CN"/>
        </w:rPr>
        <w:t xml:space="preserve"> </w:t>
      </w:r>
      <w:r w:rsidR="004D75CE">
        <w:rPr>
          <w:lang w:eastAsia="zh-CN"/>
        </w:rPr>
        <w:t>and</w:t>
      </w:r>
      <w:r w:rsidRPr="00F5720F">
        <w:rPr>
          <w:lang w:eastAsia="zh-CN"/>
        </w:rPr>
        <w:t xml:space="preserve"> Prince, Alan (1988). On language and connectionism: Analysis of a parallel distributed processing model of language acquisition. </w:t>
      </w:r>
      <w:r w:rsidR="002021E5" w:rsidRPr="00BD31A8">
        <w:rPr>
          <w:i/>
          <w:iCs/>
          <w:lang w:eastAsia="zh-CN"/>
        </w:rPr>
        <w:t>Cognition</w:t>
      </w:r>
      <w:r w:rsidR="002021E5">
        <w:rPr>
          <w:lang w:eastAsia="zh-CN"/>
        </w:rPr>
        <w:t>,</w:t>
      </w:r>
      <w:r w:rsidR="002021E5" w:rsidRPr="002021E5">
        <w:rPr>
          <w:lang w:eastAsia="zh-CN"/>
        </w:rPr>
        <w:t xml:space="preserve"> 28 (1-2)</w:t>
      </w:r>
      <w:r w:rsidR="0098130B">
        <w:rPr>
          <w:lang w:eastAsia="zh-CN"/>
        </w:rPr>
        <w:t xml:space="preserve">, </w:t>
      </w:r>
      <w:r w:rsidR="002021E5" w:rsidRPr="002021E5">
        <w:rPr>
          <w:lang w:eastAsia="zh-CN"/>
        </w:rPr>
        <w:t>73-193.</w:t>
      </w:r>
    </w:p>
    <w:p w14:paraId="28BF5187" w14:textId="49199F77" w:rsidR="00E30B2C" w:rsidRDefault="00E30B2C" w:rsidP="00B44269">
      <w:pPr>
        <w:pStyle w:val="References"/>
      </w:pPr>
      <w:proofErr w:type="spellStart"/>
      <w:r w:rsidRPr="00E65F05">
        <w:t>Reber</w:t>
      </w:r>
      <w:proofErr w:type="spellEnd"/>
      <w:r w:rsidRPr="00E65F05">
        <w:t xml:space="preserve">, A. (1989). Implicit learning and tacit knowledge. </w:t>
      </w:r>
      <w:r w:rsidRPr="00E65F05">
        <w:rPr>
          <w:i/>
        </w:rPr>
        <w:t>Journal of Experimental Psychology: General</w:t>
      </w:r>
      <w:r w:rsidRPr="00E65F05">
        <w:t>. 118 (3), 219-235.</w:t>
      </w:r>
    </w:p>
    <w:p w14:paraId="08FE05FF" w14:textId="61137DE9" w:rsidR="00E30B2C" w:rsidRDefault="00E30B2C" w:rsidP="00B44269">
      <w:pPr>
        <w:pStyle w:val="References"/>
      </w:pPr>
      <w:r w:rsidRPr="00C4738D">
        <w:t xml:space="preserve">Schacter, D. (1987).  Implicit memory: History and current status. </w:t>
      </w:r>
      <w:r w:rsidRPr="00C4738D">
        <w:rPr>
          <w:i/>
        </w:rPr>
        <w:t>Journal of Experimental Psychology: Learning, Memory, and Cognition</w:t>
      </w:r>
      <w:r w:rsidRPr="00C4738D">
        <w:t>, 13, 501-518.</w:t>
      </w:r>
    </w:p>
    <w:p w14:paraId="4FC87C8A" w14:textId="7B83C6C3" w:rsidR="00866E1C" w:rsidRDefault="00866E1C" w:rsidP="00866E1C">
      <w:pPr>
        <w:pStyle w:val="References"/>
      </w:pPr>
      <w:proofErr w:type="spellStart"/>
      <w:r>
        <w:t>Schmidhuber</w:t>
      </w:r>
      <w:proofErr w:type="spellEnd"/>
      <w:r w:rsidR="00772831">
        <w:t>, J.</w:t>
      </w:r>
      <w:r>
        <w:t xml:space="preserve"> (2015). Deep Learning in Neural Networks: An Overview. </w:t>
      </w:r>
      <w:r w:rsidRPr="00BD31A8">
        <w:rPr>
          <w:i/>
          <w:iCs/>
        </w:rPr>
        <w:t>Neural Networks</w:t>
      </w:r>
      <w:r>
        <w:t>, 61, 85-117. 10.1016/j.neunet.2014.09.003</w:t>
      </w:r>
    </w:p>
    <w:p w14:paraId="5F103D79" w14:textId="7139C1B0" w:rsidR="00E30B2C" w:rsidRDefault="00E30B2C" w:rsidP="00B44269">
      <w:pPr>
        <w:pStyle w:val="References"/>
      </w:pPr>
      <w:r w:rsidRPr="007344E2">
        <w:t xml:space="preserve">Stadler, M. A. (1995). Role of attention in implicit learning. </w:t>
      </w:r>
      <w:r w:rsidRPr="00BD31A8">
        <w:rPr>
          <w:i/>
          <w:iCs/>
        </w:rPr>
        <w:t>Journal of Experimental Psychology: Learning, Memory, and Cognition</w:t>
      </w:r>
      <w:r w:rsidRPr="007344E2">
        <w:t>, 21, 674-685.</w:t>
      </w:r>
    </w:p>
    <w:p w14:paraId="3588347A" w14:textId="7EAB14E5" w:rsidR="00E30B2C" w:rsidRPr="00B44269" w:rsidRDefault="00E30B2C" w:rsidP="00B44269">
      <w:pPr>
        <w:pStyle w:val="References"/>
        <w:rPr>
          <w:bCs/>
        </w:rPr>
      </w:pPr>
      <w:r w:rsidRPr="005F5189">
        <w:rPr>
          <w:bCs/>
        </w:rPr>
        <w:t xml:space="preserve">Sun, R. (1994). </w:t>
      </w:r>
      <w:r w:rsidRPr="00BD31A8">
        <w:rPr>
          <w:i/>
          <w:iCs/>
        </w:rPr>
        <w:t>Integrating Rules and Connectionism for Robust Commonsense Reasoning</w:t>
      </w:r>
      <w:r w:rsidRPr="005F5189">
        <w:rPr>
          <w:bCs/>
        </w:rPr>
        <w:t xml:space="preserve">. John Wiley and Sons, New York. </w:t>
      </w:r>
    </w:p>
    <w:p w14:paraId="523B0168" w14:textId="3BBCE9BA" w:rsidR="003E64D8" w:rsidRPr="002A1A8B" w:rsidRDefault="003E64D8" w:rsidP="003E64D8">
      <w:pPr>
        <w:pStyle w:val="References"/>
      </w:pPr>
      <w:r w:rsidRPr="002A1A8B">
        <w:t xml:space="preserve">Sun, </w:t>
      </w:r>
      <w:r w:rsidR="009C08E8" w:rsidRPr="002A1A8B">
        <w:t xml:space="preserve">R. </w:t>
      </w:r>
      <w:r w:rsidR="00DF19C2">
        <w:t xml:space="preserve">(1995). </w:t>
      </w:r>
      <w:r w:rsidRPr="002A1A8B">
        <w:t xml:space="preserve">Robust reasoning: Integrating rule-based and similarity-based reasoning. </w:t>
      </w:r>
      <w:r w:rsidRPr="00F71455">
        <w:rPr>
          <w:i/>
        </w:rPr>
        <w:t xml:space="preserve">Artificial Intelligence </w:t>
      </w:r>
      <w:r w:rsidRPr="002A1A8B">
        <w:t xml:space="preserve">(AIJ). Vol.75, No.2, pp.241-296. </w:t>
      </w:r>
    </w:p>
    <w:p w14:paraId="74D1DAF0" w14:textId="595F5C3C" w:rsidR="00E30B2C" w:rsidRPr="00EF210A" w:rsidRDefault="00E30B2C" w:rsidP="00B44269">
      <w:pPr>
        <w:pStyle w:val="References"/>
      </w:pPr>
      <w:r w:rsidRPr="00EF210A">
        <w:t xml:space="preserve">Sun, </w:t>
      </w:r>
      <w:r>
        <w:t xml:space="preserve">R. (2002a). </w:t>
      </w:r>
      <w:r w:rsidRPr="00EF210A">
        <w:t xml:space="preserve">Hybrid connectionist symbolic systems.  In: M. </w:t>
      </w:r>
      <w:proofErr w:type="spellStart"/>
      <w:r w:rsidRPr="00EF210A">
        <w:t>Arbib</w:t>
      </w:r>
      <w:proofErr w:type="spellEnd"/>
      <w:r w:rsidRPr="00EF210A">
        <w:t xml:space="preserve"> (ed.), </w:t>
      </w:r>
      <w:r w:rsidRPr="00EF210A">
        <w:rPr>
          <w:i/>
        </w:rPr>
        <w:t xml:space="preserve">Handbook of Brain Theories and Neural Networks </w:t>
      </w:r>
      <w:r w:rsidRPr="00EF210A">
        <w:t>(2nd Edition), pp.543-547.  MIT Press, Cambridge, MA.</w:t>
      </w:r>
      <w:r w:rsidRPr="00EF210A">
        <w:rPr>
          <w:i/>
        </w:rPr>
        <w:t xml:space="preserve"> </w:t>
      </w:r>
    </w:p>
    <w:p w14:paraId="0AD02F53" w14:textId="44B1BF14" w:rsidR="00E30B2C" w:rsidRDefault="00E30B2C" w:rsidP="00B44269">
      <w:pPr>
        <w:pStyle w:val="References"/>
      </w:pPr>
      <w:r w:rsidRPr="007D7FF7">
        <w:t>Sun, R. (2002</w:t>
      </w:r>
      <w:r>
        <w:t>b</w:t>
      </w:r>
      <w:r w:rsidRPr="007D7FF7">
        <w:t xml:space="preserve">). </w:t>
      </w:r>
      <w:r w:rsidRPr="007D7FF7">
        <w:rPr>
          <w:i/>
        </w:rPr>
        <w:t>Duality of the Mind</w:t>
      </w:r>
      <w:r w:rsidRPr="007D7FF7">
        <w:t xml:space="preserve">.  Lawrence Erlbaum Associates, Mahwah, NJ. </w:t>
      </w:r>
    </w:p>
    <w:p w14:paraId="72948E25" w14:textId="1DFDECE6" w:rsidR="00E30B2C" w:rsidRPr="007D7FF7" w:rsidRDefault="00E30B2C" w:rsidP="00B44269">
      <w:pPr>
        <w:pStyle w:val="References"/>
      </w:pPr>
      <w:r w:rsidRPr="00B81838">
        <w:t xml:space="preserve">Sun, R.  (ed.), (2008). </w:t>
      </w:r>
      <w:r w:rsidRPr="00B81838">
        <w:rPr>
          <w:i/>
        </w:rPr>
        <w:t xml:space="preserve">The Cambridge Handbook of Computational Psychology. </w:t>
      </w:r>
      <w:r w:rsidRPr="00B81838">
        <w:t xml:space="preserve">Cambridge University Press, New York. </w:t>
      </w:r>
    </w:p>
    <w:p w14:paraId="5900CB3C" w14:textId="18B849A7" w:rsidR="000F67D9" w:rsidRPr="002A1A8B" w:rsidRDefault="000F67D9" w:rsidP="00BC3730">
      <w:pPr>
        <w:pStyle w:val="References"/>
      </w:pPr>
      <w:r w:rsidRPr="002A1A8B">
        <w:t xml:space="preserve">Sun, </w:t>
      </w:r>
      <w:r w:rsidR="00BC3730" w:rsidRPr="002A1A8B">
        <w:t xml:space="preserve">R. </w:t>
      </w:r>
      <w:r w:rsidR="00BC3730">
        <w:t xml:space="preserve">(2012). </w:t>
      </w:r>
      <w:r w:rsidRPr="002A1A8B">
        <w:t xml:space="preserve">Memory systems within a cognitive architecture. </w:t>
      </w:r>
      <w:r w:rsidRPr="002A1A8B">
        <w:rPr>
          <w:i/>
        </w:rPr>
        <w:t>New Ideas in Psychology</w:t>
      </w:r>
      <w:r w:rsidRPr="002A1A8B">
        <w:t xml:space="preserve">, Vol.30, pp.227-240. </w:t>
      </w:r>
    </w:p>
    <w:p w14:paraId="457C5A05" w14:textId="70EE57DE" w:rsidR="00E30B2C" w:rsidRDefault="00E30B2C" w:rsidP="00B44269">
      <w:pPr>
        <w:pStyle w:val="References"/>
      </w:pPr>
      <w:r w:rsidRPr="00AE7398">
        <w:t xml:space="preserve">Sun, R. </w:t>
      </w:r>
      <w:r>
        <w:t>(2015</w:t>
      </w:r>
      <w:r w:rsidR="00D342BC">
        <w:t>a</w:t>
      </w:r>
      <w:r>
        <w:t>). I</w:t>
      </w:r>
      <w:r w:rsidRPr="00AE7398">
        <w:t xml:space="preserve">nterpreting psychological notions: A dual-process computational theory. </w:t>
      </w:r>
      <w:r w:rsidRPr="00AE7398">
        <w:rPr>
          <w:i/>
        </w:rPr>
        <w:t>Journal of Applied Research in Memory and Cognition</w:t>
      </w:r>
      <w:r w:rsidRPr="00AE7398">
        <w:t xml:space="preserve">, Vol.4, No.3, pp.191–196. </w:t>
      </w:r>
    </w:p>
    <w:p w14:paraId="617A0651" w14:textId="02ADD571" w:rsidR="00A51195" w:rsidRPr="00C83B15" w:rsidRDefault="00A51195" w:rsidP="00BB6DFA">
      <w:pPr>
        <w:pStyle w:val="References"/>
      </w:pPr>
      <w:r w:rsidRPr="00707B30">
        <w:t xml:space="preserve">Sun, </w:t>
      </w:r>
      <w:r w:rsidR="009C08E8">
        <w:t xml:space="preserve">R. </w:t>
      </w:r>
      <w:r w:rsidR="00BB6DFA">
        <w:t xml:space="preserve">(2015b). </w:t>
      </w:r>
      <w:r w:rsidRPr="00707B30">
        <w:t xml:space="preserve">Artiﬁcial Intelligence: Connectionist and </w:t>
      </w:r>
      <w:r w:rsidR="00F0147B">
        <w:t>s</w:t>
      </w:r>
      <w:r w:rsidRPr="00707B30">
        <w:t xml:space="preserve">ymbolic </w:t>
      </w:r>
      <w:r w:rsidR="00F0147B">
        <w:t>a</w:t>
      </w:r>
      <w:r w:rsidRPr="00707B30">
        <w:t>pproaches.</w:t>
      </w:r>
      <w:r>
        <w:t xml:space="preserve"> In: J.</w:t>
      </w:r>
      <w:r w:rsidRPr="00707B30">
        <w:t xml:space="preserve"> D. Wright (ed.), </w:t>
      </w:r>
      <w:r w:rsidRPr="001411C3">
        <w:rPr>
          <w:i/>
        </w:rPr>
        <w:t xml:space="preserve">International Encyclopedia of the Social </w:t>
      </w:r>
      <w:r>
        <w:rPr>
          <w:i/>
        </w:rPr>
        <w:t xml:space="preserve">and </w:t>
      </w:r>
      <w:r w:rsidRPr="001411C3">
        <w:rPr>
          <w:i/>
        </w:rPr>
        <w:t>Behavioral Sciences</w:t>
      </w:r>
      <w:r w:rsidRPr="00707B30">
        <w:t xml:space="preserve"> (2</w:t>
      </w:r>
      <w:r>
        <w:t xml:space="preserve">nd edition), Vol.2. pp.35–40. Elsevier, Oxford, UK. </w:t>
      </w:r>
    </w:p>
    <w:p w14:paraId="74603A8A" w14:textId="79348AB8" w:rsidR="00E30B2C" w:rsidRDefault="00E30B2C" w:rsidP="00B44269">
      <w:pPr>
        <w:pStyle w:val="References"/>
      </w:pPr>
      <w:r w:rsidRPr="0094492D">
        <w:t xml:space="preserve">Sun, </w:t>
      </w:r>
      <w:r>
        <w:t xml:space="preserve">R. </w:t>
      </w:r>
      <w:r w:rsidRPr="0094492D">
        <w:t>(2016a). Implicit and explicit processes: Their relation, interaction, and competition. In:</w:t>
      </w:r>
      <w:r w:rsidR="008A7E57">
        <w:t xml:space="preserve"> </w:t>
      </w:r>
      <w:r w:rsidR="005C129E" w:rsidRPr="005C129E">
        <w:t xml:space="preserve">L. </w:t>
      </w:r>
      <w:proofErr w:type="spellStart"/>
      <w:r w:rsidR="005C129E" w:rsidRPr="005C129E">
        <w:t>Macchi</w:t>
      </w:r>
      <w:proofErr w:type="spellEnd"/>
      <w:r w:rsidR="005C129E" w:rsidRPr="005C129E">
        <w:t xml:space="preserve">, M. </w:t>
      </w:r>
      <w:proofErr w:type="spellStart"/>
      <w:r w:rsidR="005C129E" w:rsidRPr="005C129E">
        <w:t>Bagassi</w:t>
      </w:r>
      <w:proofErr w:type="spellEnd"/>
      <w:r w:rsidR="005C129E" w:rsidRPr="005C129E">
        <w:t xml:space="preserve">, and R. </w:t>
      </w:r>
      <w:proofErr w:type="spellStart"/>
      <w:r w:rsidR="005C129E" w:rsidRPr="005C129E">
        <w:t>Viale</w:t>
      </w:r>
      <w:proofErr w:type="spellEnd"/>
      <w:r w:rsidR="005C129E" w:rsidRPr="005C129E">
        <w:t xml:space="preserve"> (eds.),</w:t>
      </w:r>
      <w:r w:rsidR="00F13E46">
        <w:t xml:space="preserve"> </w:t>
      </w:r>
      <w:r w:rsidRPr="0094492D">
        <w:rPr>
          <w:i/>
          <w:iCs/>
        </w:rPr>
        <w:t>Cognitive Unconscious and Human Rationality</w:t>
      </w:r>
      <w:r w:rsidRPr="0094492D">
        <w:t>. MIT Press</w:t>
      </w:r>
      <w:r w:rsidR="009E657C">
        <w:t>, Cambridge, MA</w:t>
      </w:r>
      <w:r w:rsidRPr="0094492D">
        <w:t xml:space="preserve">. </w:t>
      </w:r>
    </w:p>
    <w:p w14:paraId="263618D1" w14:textId="04BD4D71" w:rsidR="00E30B2C" w:rsidRDefault="00E30B2C" w:rsidP="00B44269">
      <w:pPr>
        <w:pStyle w:val="References"/>
      </w:pPr>
      <w:r w:rsidRPr="00C83B15">
        <w:t xml:space="preserve">Sun, </w:t>
      </w:r>
      <w:r>
        <w:t xml:space="preserve">R. (2016b). </w:t>
      </w:r>
      <w:r w:rsidRPr="00BD31A8">
        <w:rPr>
          <w:i/>
          <w:iCs/>
        </w:rPr>
        <w:t>Anatomy of the Mind: Exploring Psychological Mechanisms and Processes with the Clarion Cognitive Architecture</w:t>
      </w:r>
      <w:r w:rsidRPr="00C83B15">
        <w:t xml:space="preserve">. Oxford University Press, New York. </w:t>
      </w:r>
    </w:p>
    <w:p w14:paraId="5DB7EB2E" w14:textId="61E1F1D7" w:rsidR="00E30B2C" w:rsidRDefault="00E30B2C" w:rsidP="00B44269">
      <w:pPr>
        <w:pStyle w:val="References"/>
      </w:pPr>
      <w:r w:rsidRPr="008B0CC8">
        <w:t>Sun, </w:t>
      </w:r>
      <w:r>
        <w:t xml:space="preserve">R. (2020). </w:t>
      </w:r>
      <w:r w:rsidRPr="008B0CC8">
        <w:t>Full human-machine symbiosis and truly intelligent cognitive systems. </w:t>
      </w:r>
      <w:r w:rsidRPr="008B0CC8">
        <w:rPr>
          <w:i/>
          <w:iCs/>
        </w:rPr>
        <w:t>AI and Society:</w:t>
      </w:r>
      <w:r w:rsidRPr="008B0CC8">
        <w:t> </w:t>
      </w:r>
      <w:r w:rsidRPr="008B0CC8">
        <w:rPr>
          <w:i/>
          <w:iCs/>
        </w:rPr>
        <w:t>Journal of Knowledge, Culture and Communication, </w:t>
      </w:r>
      <w:r w:rsidRPr="008B0CC8">
        <w:t xml:space="preserve">Vol.35, No.1, pp.17–28. </w:t>
      </w:r>
    </w:p>
    <w:p w14:paraId="14374713" w14:textId="64F0376F" w:rsidR="00E30B2C" w:rsidRPr="009E5916" w:rsidRDefault="00E30B2C" w:rsidP="00B44269">
      <w:pPr>
        <w:pStyle w:val="References"/>
      </w:pPr>
      <w:r w:rsidRPr="009E5916">
        <w:t>Sun</w:t>
      </w:r>
      <w:r>
        <w:t xml:space="preserve">, </w:t>
      </w:r>
      <w:r w:rsidRPr="009E5916">
        <w:t xml:space="preserve">R. </w:t>
      </w:r>
      <w:r w:rsidR="004D75CE">
        <w:t xml:space="preserve">and </w:t>
      </w:r>
      <w:r w:rsidRPr="009E5916">
        <w:t>Alexandre</w:t>
      </w:r>
      <w:r>
        <w:t xml:space="preserve">, </w:t>
      </w:r>
      <w:r w:rsidRPr="009E5916">
        <w:t xml:space="preserve">F. (eds.), </w:t>
      </w:r>
      <w:r>
        <w:t xml:space="preserve">(1997). </w:t>
      </w:r>
      <w:r w:rsidRPr="009E5916">
        <w:rPr>
          <w:i/>
        </w:rPr>
        <w:t>Connectionist Symbolic Integration</w:t>
      </w:r>
      <w:r w:rsidRPr="009E5916">
        <w:t xml:space="preserve">. Lawrence Erlbaum Associates, Hillsdale, NJ. </w:t>
      </w:r>
    </w:p>
    <w:p w14:paraId="6A5A47DE" w14:textId="6E8B9B80" w:rsidR="00E30B2C" w:rsidRDefault="00E30B2C" w:rsidP="00B44269">
      <w:pPr>
        <w:pStyle w:val="References"/>
      </w:pPr>
      <w:r w:rsidRPr="00A7612B">
        <w:t>Sun</w:t>
      </w:r>
      <w:r>
        <w:t>, R.</w:t>
      </w:r>
      <w:r w:rsidRPr="00A7612B">
        <w:t xml:space="preserve"> </w:t>
      </w:r>
      <w:r w:rsidR="004D75CE">
        <w:t xml:space="preserve">and </w:t>
      </w:r>
      <w:r w:rsidRPr="00A7612B">
        <w:t>Bookman</w:t>
      </w:r>
      <w:r>
        <w:t>, L.</w:t>
      </w:r>
      <w:r w:rsidRPr="00A7612B">
        <w:t xml:space="preserve"> (1994)</w:t>
      </w:r>
      <w:r>
        <w:t>.</w:t>
      </w:r>
      <w:r w:rsidRPr="00A7612B">
        <w:t xml:space="preserve"> </w:t>
      </w:r>
      <w:r w:rsidRPr="00BD31A8">
        <w:rPr>
          <w:i/>
          <w:iCs/>
        </w:rPr>
        <w:t>Computational Architectures Integrating Neural and Symbolic Processes</w:t>
      </w:r>
      <w:r w:rsidRPr="00A7612B">
        <w:t>. Kluwer Academic Publishers</w:t>
      </w:r>
      <w:r w:rsidR="00E23A39">
        <w:t xml:space="preserve">, </w:t>
      </w:r>
      <w:r w:rsidR="003B189C">
        <w:t xml:space="preserve">Amsterdam, </w:t>
      </w:r>
      <w:r w:rsidR="00E23A39">
        <w:t>The Netherland</w:t>
      </w:r>
      <w:r w:rsidR="003D66B7">
        <w:t>.</w:t>
      </w:r>
    </w:p>
    <w:p w14:paraId="77EB40AD" w14:textId="07A1110F" w:rsidR="00E30B2C" w:rsidRDefault="00E30B2C" w:rsidP="00B44269">
      <w:pPr>
        <w:pStyle w:val="References"/>
      </w:pPr>
      <w:r w:rsidRPr="000D0CDD">
        <w:t>Sun, R.</w:t>
      </w:r>
      <w:proofErr w:type="gramStart"/>
      <w:r w:rsidRPr="000D0CDD">
        <w:t>,  P.</w:t>
      </w:r>
      <w:proofErr w:type="gramEnd"/>
      <w:r w:rsidRPr="000D0CDD">
        <w:t xml:space="preserve"> </w:t>
      </w:r>
      <w:proofErr w:type="spellStart"/>
      <w:r w:rsidRPr="000D0CDD">
        <w:t>Slusarz</w:t>
      </w:r>
      <w:proofErr w:type="spellEnd"/>
      <w:r w:rsidRPr="000D0CDD">
        <w:t xml:space="preserve">, and C. Terry, (2005). The interaction of the explicit and the implicit in skill learning: A dual-process approach. </w:t>
      </w:r>
      <w:r w:rsidRPr="000D0CDD">
        <w:rPr>
          <w:i/>
        </w:rPr>
        <w:t>Psychological Review</w:t>
      </w:r>
      <w:r w:rsidRPr="000D0CDD">
        <w:t xml:space="preserve">, 112 (1), 159-192. </w:t>
      </w:r>
    </w:p>
    <w:p w14:paraId="0AA7FD24" w14:textId="1BDD02FD" w:rsidR="002B4CF5" w:rsidRPr="00DB6BC9" w:rsidRDefault="002B4CF5" w:rsidP="002B4CF5">
      <w:pPr>
        <w:pStyle w:val="References"/>
        <w:rPr>
          <w:color w:val="212121"/>
        </w:rPr>
      </w:pPr>
      <w:proofErr w:type="spellStart"/>
      <w:r w:rsidRPr="00DB6BC9">
        <w:rPr>
          <w:rStyle w:val="c9dxtc"/>
          <w:color w:val="000000"/>
        </w:rPr>
        <w:t>Taatgen</w:t>
      </w:r>
      <w:proofErr w:type="spellEnd"/>
      <w:r w:rsidRPr="00DB6BC9">
        <w:rPr>
          <w:rStyle w:val="c9dxtc"/>
          <w:color w:val="000000"/>
        </w:rPr>
        <w:t>, N. and J. Anderson</w:t>
      </w:r>
      <w:r w:rsidRPr="00DB6BC9">
        <w:rPr>
          <w:color w:val="212121"/>
        </w:rPr>
        <w:t xml:space="preserve">, (2023). </w:t>
      </w:r>
      <w:r w:rsidRPr="00DB6BC9">
        <w:rPr>
          <w:rStyle w:val="c9dxtc"/>
          <w:color w:val="000000"/>
        </w:rPr>
        <w:t>Chapter 8: Constraints in Cognitive Architectures.  </w:t>
      </w:r>
      <w:r w:rsidR="00B0300F" w:rsidRPr="00DB6BC9">
        <w:rPr>
          <w:rStyle w:val="c9dxtc"/>
          <w:color w:val="000000"/>
        </w:rPr>
        <w:t xml:space="preserve">In: </w:t>
      </w:r>
      <w:r w:rsidR="00B0300F" w:rsidRPr="00DB6BC9">
        <w:rPr>
          <w:rStyle w:val="c9dxtc"/>
          <w:i/>
          <w:iCs/>
          <w:color w:val="000000"/>
        </w:rPr>
        <w:t>The Cambr</w:t>
      </w:r>
      <w:r w:rsidR="00640152" w:rsidRPr="00DB6BC9">
        <w:rPr>
          <w:rStyle w:val="c9dxtc"/>
          <w:i/>
          <w:iCs/>
          <w:color w:val="000000"/>
        </w:rPr>
        <w:t>i</w:t>
      </w:r>
      <w:r w:rsidR="00B0300F" w:rsidRPr="00DB6BC9">
        <w:rPr>
          <w:rStyle w:val="c9dxtc"/>
          <w:i/>
          <w:iCs/>
          <w:color w:val="000000"/>
        </w:rPr>
        <w:t>dge Handbook o</w:t>
      </w:r>
      <w:r w:rsidR="00640152" w:rsidRPr="00DB6BC9">
        <w:rPr>
          <w:rStyle w:val="c9dxtc"/>
          <w:i/>
          <w:iCs/>
          <w:color w:val="000000"/>
        </w:rPr>
        <w:t>f</w:t>
      </w:r>
      <w:r w:rsidR="00B0300F" w:rsidRPr="00DB6BC9">
        <w:rPr>
          <w:rStyle w:val="c9dxtc"/>
          <w:i/>
          <w:iCs/>
          <w:color w:val="000000"/>
        </w:rPr>
        <w:t xml:space="preserve"> Computational Cognitive Sciences</w:t>
      </w:r>
      <w:r w:rsidR="00B0300F" w:rsidRPr="00DB6BC9">
        <w:rPr>
          <w:rStyle w:val="c9dxtc"/>
          <w:color w:val="000000"/>
        </w:rPr>
        <w:t>. Cambridge University Press, Cambridge, UK.</w:t>
      </w:r>
    </w:p>
    <w:p w14:paraId="2BDBD350" w14:textId="3407C23D" w:rsidR="00987DD0" w:rsidRPr="006D441F" w:rsidRDefault="00E30B2C" w:rsidP="00DB6BC9">
      <w:pPr>
        <w:pStyle w:val="References"/>
        <w:rPr>
          <w:szCs w:val="18"/>
          <w:lang w:eastAsia="en-US"/>
        </w:rPr>
      </w:pPr>
      <w:proofErr w:type="spellStart"/>
      <w:r w:rsidRPr="009E5916">
        <w:t>Wermter</w:t>
      </w:r>
      <w:proofErr w:type="spellEnd"/>
      <w:r>
        <w:t xml:space="preserve">, </w:t>
      </w:r>
      <w:r w:rsidRPr="009E5916">
        <w:t xml:space="preserve">S. and R. Sun (eds.), </w:t>
      </w:r>
      <w:r>
        <w:t xml:space="preserve">(2000). </w:t>
      </w:r>
      <w:r w:rsidRPr="009E5916">
        <w:rPr>
          <w:i/>
        </w:rPr>
        <w:t>Hybrid Neural Systems</w:t>
      </w:r>
      <w:r w:rsidRPr="009E5916">
        <w:t xml:space="preserve">. Springer-Verlag, Berlin. </w:t>
      </w:r>
    </w:p>
    <w:sectPr w:rsidR="00987DD0" w:rsidRPr="006D441F" w:rsidSect="003A2DC5">
      <w:type w:val="continuous"/>
      <w:pgSz w:w="11907" w:h="16840" w:code="9"/>
      <w:pgMar w:top="2495" w:right="1418" w:bottom="2608" w:left="1418" w:header="851" w:footer="1134"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B8FF" w14:textId="77777777" w:rsidR="00BB4F71" w:rsidRDefault="00BB4F71">
      <w:r>
        <w:separator/>
      </w:r>
    </w:p>
  </w:endnote>
  <w:endnote w:type="continuationSeparator" w:id="0">
    <w:p w14:paraId="34605DCC" w14:textId="77777777" w:rsidR="00BB4F71" w:rsidRDefault="00BB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New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32C9" w14:textId="77777777" w:rsidR="00BB4F71" w:rsidRDefault="00BB4F71" w:rsidP="006B52F5">
      <w:pPr>
        <w:ind w:firstLine="0"/>
      </w:pPr>
      <w:r>
        <w:separator/>
      </w:r>
    </w:p>
  </w:footnote>
  <w:footnote w:type="continuationSeparator" w:id="0">
    <w:p w14:paraId="0FD446F1" w14:textId="77777777" w:rsidR="00BB4F71" w:rsidRDefault="00BB4F71">
      <w:r>
        <w:continuationSeparator/>
      </w:r>
    </w:p>
  </w:footnote>
  <w:footnote w:id="1">
    <w:p w14:paraId="49C9E38E" w14:textId="6FBAA742" w:rsidR="00961FAB" w:rsidRDefault="00961FAB" w:rsidP="006B52F5">
      <w:pPr>
        <w:pStyle w:val="Footnote"/>
      </w:pPr>
      <w:r>
        <w:rPr>
          <w:rStyle w:val="FootnoteReference"/>
        </w:rPr>
        <w:t>*</w:t>
      </w:r>
      <w:r>
        <w:t xml:space="preserve">Corresponding author. E-mail: </w:t>
      </w:r>
      <w:r w:rsidR="00114960">
        <w:t>dr.ron.sun@gmail.com</w:t>
      </w:r>
    </w:p>
  </w:footnote>
  <w:footnote w:id="2">
    <w:p w14:paraId="36856A20" w14:textId="0D89924F" w:rsidR="00610CD4" w:rsidRDefault="00610CD4" w:rsidP="00BD31A8">
      <w:pPr>
        <w:pStyle w:val="Footnote"/>
      </w:pPr>
      <w:r>
        <w:rPr>
          <w:rStyle w:val="FootnoteReference"/>
        </w:rPr>
        <w:footnoteRef/>
      </w:r>
      <w:r>
        <w:t xml:space="preserve"> To that list of </w:t>
      </w:r>
      <w:r w:rsidR="000216AF">
        <w:t>shortcomings, one may also add</w:t>
      </w:r>
      <w:r w:rsidR="00AF4D72">
        <w:t xml:space="preserve"> difficulties with</w:t>
      </w:r>
      <w:r w:rsidR="004349FA">
        <w:t xml:space="preserve"> </w:t>
      </w:r>
      <w:r w:rsidR="000216AF" w:rsidRPr="00712935">
        <w:rPr>
          <w:color w:val="000000"/>
        </w:rPr>
        <w:t>catastrophic forgetting</w:t>
      </w:r>
      <w:r w:rsidR="00441017">
        <w:rPr>
          <w:color w:val="000000"/>
        </w:rPr>
        <w:t>,</w:t>
      </w:r>
      <w:r w:rsidR="000216AF">
        <w:rPr>
          <w:color w:val="000000"/>
        </w:rPr>
        <w:t xml:space="preserve"> </w:t>
      </w:r>
      <w:r w:rsidR="009F4D17">
        <w:rPr>
          <w:color w:val="000000"/>
        </w:rPr>
        <w:t xml:space="preserve">transfer </w:t>
      </w:r>
      <w:r w:rsidR="009D62AD">
        <w:rPr>
          <w:color w:val="000000"/>
        </w:rPr>
        <w:t xml:space="preserve">of </w:t>
      </w:r>
      <w:r w:rsidR="009F4D17">
        <w:rPr>
          <w:color w:val="000000"/>
        </w:rPr>
        <w:t xml:space="preserve">learning, </w:t>
      </w:r>
      <w:r w:rsidR="00AF4D72">
        <w:rPr>
          <w:color w:val="000000"/>
        </w:rPr>
        <w:t xml:space="preserve">distributional </w:t>
      </w:r>
      <w:r w:rsidR="00FF209B">
        <w:rPr>
          <w:color w:val="000000"/>
        </w:rPr>
        <w:t>changes</w:t>
      </w:r>
      <w:r w:rsidR="00AF4D72">
        <w:rPr>
          <w:color w:val="000000"/>
        </w:rPr>
        <w:t>,</w:t>
      </w:r>
      <w:r w:rsidR="00D91DB2">
        <w:rPr>
          <w:color w:val="000000"/>
        </w:rPr>
        <w:t xml:space="preserve"> </w:t>
      </w:r>
      <w:r w:rsidR="00996E3B">
        <w:rPr>
          <w:color w:val="000000"/>
        </w:rPr>
        <w:t xml:space="preserve">amount of data required, </w:t>
      </w:r>
      <w:r w:rsidR="00686E1F">
        <w:rPr>
          <w:color w:val="000000"/>
        </w:rPr>
        <w:t xml:space="preserve">computational cost, </w:t>
      </w:r>
      <w:r w:rsidR="00DA68CD">
        <w:rPr>
          <w:color w:val="000000"/>
        </w:rPr>
        <w:t>and so on</w:t>
      </w:r>
      <w:r w:rsidR="00F06604">
        <w:rPr>
          <w:color w:val="000000"/>
        </w:rPr>
        <w:t xml:space="preserve">, as </w:t>
      </w:r>
      <w:r w:rsidR="00C83F10">
        <w:rPr>
          <w:color w:val="000000"/>
        </w:rPr>
        <w:t xml:space="preserve">many </w:t>
      </w:r>
      <w:r w:rsidR="00A85039">
        <w:rPr>
          <w:color w:val="000000"/>
        </w:rPr>
        <w:t>researchers</w:t>
      </w:r>
      <w:r w:rsidR="00F06604">
        <w:rPr>
          <w:color w:val="000000"/>
        </w:rPr>
        <w:t xml:space="preserve"> discover</w:t>
      </w:r>
      <w:r w:rsidR="00C83C83">
        <w:rPr>
          <w:color w:val="000000"/>
        </w:rPr>
        <w:t>ed over time</w:t>
      </w:r>
      <w:r w:rsidR="00DA68CD">
        <w:rPr>
          <w:color w:val="000000"/>
        </w:rPr>
        <w:t>.</w:t>
      </w:r>
    </w:p>
  </w:footnote>
  <w:footnote w:id="3">
    <w:p w14:paraId="7664E110" w14:textId="77CEF243" w:rsidR="00E0313F" w:rsidRPr="008F5A1A" w:rsidRDefault="00E0313F">
      <w:pPr>
        <w:pStyle w:val="FootnoteText"/>
        <w:rPr>
          <w:sz w:val="20"/>
        </w:rPr>
      </w:pPr>
      <w:r>
        <w:rPr>
          <w:rStyle w:val="FootnoteReference"/>
        </w:rPr>
        <w:footnoteRef/>
      </w:r>
      <w:r>
        <w:t xml:space="preserve"> </w:t>
      </w:r>
      <w:r w:rsidRPr="008F5A1A">
        <w:rPr>
          <w:rFonts w:eastAsia="Times New Roman"/>
          <w:color w:val="000000" w:themeColor="text1"/>
          <w:sz w:val="20"/>
        </w:rPr>
        <w:t xml:space="preserve">Few things in science are uncontroversial. There is a plethora of evidence that the two separate levels exist, </w:t>
      </w:r>
      <w:r w:rsidR="00665E4E">
        <w:rPr>
          <w:rFonts w:eastAsia="Times New Roman"/>
          <w:color w:val="000000" w:themeColor="text1"/>
          <w:sz w:val="20"/>
        </w:rPr>
        <w:t>altho</w:t>
      </w:r>
      <w:r w:rsidR="006C713A">
        <w:rPr>
          <w:rFonts w:eastAsia="Times New Roman"/>
          <w:color w:val="000000" w:themeColor="text1"/>
          <w:sz w:val="20"/>
        </w:rPr>
        <w:t>u</w:t>
      </w:r>
      <w:r w:rsidR="00665E4E">
        <w:rPr>
          <w:rFonts w:eastAsia="Times New Roman"/>
          <w:color w:val="000000" w:themeColor="text1"/>
          <w:sz w:val="20"/>
        </w:rPr>
        <w:t>gh</w:t>
      </w:r>
      <w:r w:rsidRPr="008F5A1A">
        <w:rPr>
          <w:rFonts w:eastAsia="Times New Roman"/>
          <w:color w:val="000000" w:themeColor="text1"/>
          <w:sz w:val="20"/>
        </w:rPr>
        <w:t xml:space="preserve"> the point of two separate levels itself is not yet universally accepted (</w:t>
      </w:r>
      <w:r w:rsidR="00C61263">
        <w:rPr>
          <w:rFonts w:eastAsia="Times New Roman"/>
          <w:color w:val="000000" w:themeColor="text1"/>
          <w:sz w:val="20"/>
        </w:rPr>
        <w:t xml:space="preserve">i.e., </w:t>
      </w:r>
      <w:r w:rsidRPr="008F5A1A">
        <w:rPr>
          <w:rFonts w:eastAsia="Times New Roman"/>
          <w:color w:val="000000" w:themeColor="text1"/>
          <w:sz w:val="20"/>
        </w:rPr>
        <w:t>there are still people, existing today as well as in the 1990s, who dispute such a point --- therefore it is a set of “theories”). Furthermore, the fine-grained details (</w:t>
      </w:r>
      <w:r w:rsidR="003607E7">
        <w:rPr>
          <w:rFonts w:eastAsia="Times New Roman"/>
          <w:color w:val="000000" w:themeColor="text1"/>
          <w:sz w:val="20"/>
        </w:rPr>
        <w:t xml:space="preserve">e.g., </w:t>
      </w:r>
      <w:r w:rsidRPr="008F5A1A">
        <w:rPr>
          <w:rFonts w:eastAsia="Times New Roman"/>
          <w:color w:val="000000" w:themeColor="text1"/>
          <w:sz w:val="20"/>
        </w:rPr>
        <w:t xml:space="preserve">representations and mechanisms) of the two levels and how they </w:t>
      </w:r>
      <w:r w:rsidR="0018229F">
        <w:rPr>
          <w:rFonts w:eastAsia="Times New Roman"/>
          <w:color w:val="000000" w:themeColor="text1"/>
          <w:sz w:val="20"/>
        </w:rPr>
        <w:t>operate</w:t>
      </w:r>
      <w:r w:rsidRPr="008F5A1A">
        <w:rPr>
          <w:rFonts w:eastAsia="Times New Roman"/>
          <w:color w:val="000000" w:themeColor="text1"/>
          <w:sz w:val="20"/>
        </w:rPr>
        <w:t xml:space="preserve"> exactly </w:t>
      </w:r>
      <w:r w:rsidR="003D7498">
        <w:rPr>
          <w:rFonts w:eastAsia="Times New Roman"/>
          <w:color w:val="000000" w:themeColor="text1"/>
          <w:sz w:val="20"/>
        </w:rPr>
        <w:t xml:space="preserve">process-wise </w:t>
      </w:r>
      <w:r w:rsidRPr="008F5A1A">
        <w:rPr>
          <w:rFonts w:eastAsia="Times New Roman"/>
          <w:color w:val="000000" w:themeColor="text1"/>
          <w:sz w:val="20"/>
        </w:rPr>
        <w:t>are still under investigation (</w:t>
      </w:r>
      <w:proofErr w:type="gramStart"/>
      <w:r w:rsidRPr="008F5A1A">
        <w:rPr>
          <w:rFonts w:eastAsia="Times New Roman"/>
          <w:color w:val="000000" w:themeColor="text1"/>
          <w:sz w:val="20"/>
        </w:rPr>
        <w:t>despite the fact that</w:t>
      </w:r>
      <w:proofErr w:type="gramEnd"/>
      <w:r w:rsidRPr="008F5A1A">
        <w:rPr>
          <w:rFonts w:eastAsia="Times New Roman"/>
          <w:color w:val="000000" w:themeColor="text1"/>
          <w:sz w:val="20"/>
        </w:rPr>
        <w:t xml:space="preserve"> there have been </w:t>
      </w:r>
      <w:r w:rsidR="001813EE">
        <w:rPr>
          <w:rFonts w:eastAsia="Times New Roman"/>
          <w:color w:val="000000" w:themeColor="text1"/>
          <w:sz w:val="20"/>
        </w:rPr>
        <w:t xml:space="preserve">some </w:t>
      </w:r>
      <w:r w:rsidR="002F41C7">
        <w:rPr>
          <w:rFonts w:eastAsia="Times New Roman"/>
          <w:color w:val="000000" w:themeColor="text1"/>
          <w:sz w:val="20"/>
        </w:rPr>
        <w:t xml:space="preserve">cogent </w:t>
      </w:r>
      <w:r w:rsidRPr="008F5A1A">
        <w:rPr>
          <w:rFonts w:eastAsia="Times New Roman"/>
          <w:color w:val="000000" w:themeColor="text1"/>
          <w:sz w:val="20"/>
        </w:rPr>
        <w:t>theories, as mentioned</w:t>
      </w:r>
      <w:r w:rsidR="009660A2">
        <w:rPr>
          <w:rFonts w:eastAsia="Times New Roman"/>
          <w:color w:val="000000" w:themeColor="text1"/>
          <w:sz w:val="20"/>
        </w:rPr>
        <w:t xml:space="preserve"> earlier</w:t>
      </w:r>
      <w:r w:rsidRPr="008F5A1A">
        <w:rPr>
          <w:rFonts w:eastAsia="Times New Roman"/>
          <w:color w:val="000000" w:themeColor="text1"/>
          <w:sz w:val="20"/>
        </w:rPr>
        <w:t xml:space="preserve">). </w:t>
      </w:r>
      <w:r w:rsidR="006E0D88">
        <w:rPr>
          <w:rFonts w:eastAsia="Times New Roman"/>
          <w:color w:val="000000" w:themeColor="text1"/>
          <w:sz w:val="20"/>
        </w:rPr>
        <w:t>T</w:t>
      </w:r>
      <w:r w:rsidRPr="008F5A1A">
        <w:rPr>
          <w:rFonts w:eastAsia="Times New Roman"/>
          <w:color w:val="000000" w:themeColor="text1"/>
          <w:sz w:val="20"/>
        </w:rPr>
        <w:t xml:space="preserve">here is </w:t>
      </w:r>
      <w:r w:rsidR="002C732D">
        <w:rPr>
          <w:rFonts w:eastAsia="Times New Roman"/>
          <w:color w:val="000000" w:themeColor="text1"/>
          <w:sz w:val="20"/>
        </w:rPr>
        <w:t xml:space="preserve">also </w:t>
      </w:r>
      <w:r w:rsidRPr="008F5A1A">
        <w:rPr>
          <w:rFonts w:eastAsia="Times New Roman"/>
          <w:color w:val="000000" w:themeColor="text1"/>
          <w:sz w:val="20"/>
        </w:rPr>
        <w:t xml:space="preserve">a tension between ontology </w:t>
      </w:r>
      <w:r w:rsidR="002C732D">
        <w:rPr>
          <w:rFonts w:eastAsia="Times New Roman"/>
          <w:color w:val="000000" w:themeColor="text1"/>
          <w:sz w:val="20"/>
        </w:rPr>
        <w:t>(</w:t>
      </w:r>
      <w:r w:rsidR="00C655DD">
        <w:rPr>
          <w:rFonts w:eastAsia="Times New Roman"/>
          <w:color w:val="000000" w:themeColor="text1"/>
          <w:sz w:val="20"/>
        </w:rPr>
        <w:t xml:space="preserve">the dichotomy) </w:t>
      </w:r>
      <w:r w:rsidRPr="008F5A1A">
        <w:rPr>
          <w:rFonts w:eastAsia="Times New Roman"/>
          <w:color w:val="000000" w:themeColor="text1"/>
          <w:sz w:val="20"/>
        </w:rPr>
        <w:t xml:space="preserve">and epistemology </w:t>
      </w:r>
      <w:r w:rsidR="00C655DD">
        <w:rPr>
          <w:rFonts w:eastAsia="Times New Roman"/>
          <w:color w:val="000000" w:themeColor="text1"/>
          <w:sz w:val="20"/>
        </w:rPr>
        <w:t xml:space="preserve">(finer details) </w:t>
      </w:r>
      <w:r w:rsidR="004C29A5">
        <w:rPr>
          <w:rFonts w:eastAsia="Times New Roman"/>
          <w:color w:val="000000" w:themeColor="text1"/>
          <w:sz w:val="20"/>
        </w:rPr>
        <w:t>in this regard</w:t>
      </w:r>
      <w:r w:rsidRPr="008F5A1A">
        <w:rPr>
          <w:rFonts w:eastAsia="Times New Roman"/>
          <w:color w:val="000000" w:themeColor="text1"/>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21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78CF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C17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D2F5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746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C9A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54DC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D69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8009E2"/>
    <w:lvl w:ilvl="0">
      <w:start w:val="1"/>
      <w:numFmt w:val="decimal"/>
      <w:lvlText w:val="%1."/>
      <w:lvlJc w:val="left"/>
      <w:pPr>
        <w:tabs>
          <w:tab w:val="num" w:pos="570"/>
        </w:tabs>
        <w:ind w:left="397" w:hanging="187"/>
      </w:pPr>
      <w:rPr>
        <w:rFonts w:hint="default"/>
      </w:rPr>
    </w:lvl>
  </w:abstractNum>
  <w:abstractNum w:abstractNumId="9" w15:restartNumberingAfterBreak="0">
    <w:nsid w:val="FFFFFF89"/>
    <w:multiLevelType w:val="singleLevel"/>
    <w:tmpl w:val="557AB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04A"/>
    <w:multiLevelType w:val="multilevel"/>
    <w:tmpl w:val="15C472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900E3E"/>
    <w:multiLevelType w:val="hybridMultilevel"/>
    <w:tmpl w:val="C3227C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2242673"/>
    <w:multiLevelType w:val="hybridMultilevel"/>
    <w:tmpl w:val="EC6C9FDC"/>
    <w:lvl w:ilvl="0" w:tplc="1E1697D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5756C91"/>
    <w:multiLevelType w:val="hybridMultilevel"/>
    <w:tmpl w:val="D4A2CB0C"/>
    <w:lvl w:ilvl="0" w:tplc="F3EAEF74">
      <w:start w:val="1"/>
      <w:numFmt w:val="decimal"/>
      <w:lvlText w:val="[1%1]"/>
      <w:lvlJc w:val="right"/>
      <w:pPr>
        <w:ind w:left="36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81F1C31"/>
    <w:multiLevelType w:val="multilevel"/>
    <w:tmpl w:val="CFDA81C2"/>
    <w:lvl w:ilvl="0">
      <w:start w:val="1"/>
      <w:numFmt w:val="decimal"/>
      <w:lvlText w:val="%1."/>
      <w:lvlJc w:val="left"/>
      <w:pPr>
        <w:ind w:left="360" w:hanging="360"/>
      </w:pPr>
      <w:rPr>
        <w:rFonts w:ascii="Times New Roman" w:hAnsi="Times New Roman" w:hint="default"/>
        <w:b/>
        <w:i w:val="0"/>
        <w:caps w:val="0"/>
        <w:strike w:val="0"/>
        <w:dstrike w:val="0"/>
        <w:outline w:val="0"/>
        <w:shadow w:val="0"/>
        <w:emboss w:val="0"/>
        <w:imprint w:val="0"/>
        <w:vanish w:val="0"/>
        <w:color w:val="auto"/>
        <w:spacing w:val="0"/>
        <w:kern w:val="28"/>
        <w:position w:val="0"/>
        <w:sz w:val="22"/>
        <w:u w:val="none"/>
        <w:vertAlign w:val="baseline"/>
        <w:em w:val="none"/>
      </w:rPr>
    </w:lvl>
    <w:lvl w:ilvl="1">
      <w:start w:val="1"/>
      <w:numFmt w:val="decimal"/>
      <w:suff w:val="space"/>
      <w:lvlText w:val="%1.%2."/>
      <w:lvlJc w:val="left"/>
      <w:pPr>
        <w:ind w:left="0" w:firstLine="0"/>
      </w:pPr>
      <w:rPr>
        <w:rFonts w:ascii="Times New Roman" w:hAnsi="Times New Roman" w:hint="default"/>
        <w:b w:val="0"/>
        <w:i/>
        <w:sz w:val="22"/>
      </w:rPr>
    </w:lvl>
    <w:lvl w:ilvl="2">
      <w:start w:val="1"/>
      <w:numFmt w:val="decimal"/>
      <w:suff w:val="space"/>
      <w:lvlText w:val="%1.%2.%3."/>
      <w:lvlJc w:val="left"/>
      <w:pPr>
        <w:ind w:left="0" w:firstLine="0"/>
      </w:pPr>
      <w:rPr>
        <w:rFonts w:ascii="Times" w:hAnsi="Times" w:hint="default"/>
        <w:b w:val="0"/>
        <w:i/>
        <w:sz w:val="22"/>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5" w15:restartNumberingAfterBreak="0">
    <w:nsid w:val="254F0056"/>
    <w:multiLevelType w:val="multilevel"/>
    <w:tmpl w:val="8BC6CC8C"/>
    <w:lvl w:ilvl="0">
      <w:start w:val="1"/>
      <w:numFmt w:val="decimal"/>
      <w:lvlText w:val="%1."/>
      <w:lvlJc w:val="left"/>
      <w:pPr>
        <w:tabs>
          <w:tab w:val="num" w:pos="570"/>
        </w:tabs>
        <w:ind w:left="397" w:hanging="187"/>
      </w:pPr>
      <w:rPr>
        <w:rFonts w:ascii="Times New Roman" w:hAnsi="Times New Roman" w:hint="default"/>
        <w:b w:val="0"/>
        <w:i w:val="0"/>
        <w:caps w:val="0"/>
        <w:strike w:val="0"/>
        <w:dstrike w:val="0"/>
        <w:outline w:val="0"/>
        <w:shadow w:val="0"/>
        <w:spacing w:val="0"/>
        <w:kern w:val="28"/>
        <w:position w:val="0"/>
        <w:sz w:val="22"/>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6" w15:restartNumberingAfterBreak="0">
    <w:nsid w:val="27B15AC3"/>
    <w:multiLevelType w:val="multilevel"/>
    <w:tmpl w:val="7D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E6A88"/>
    <w:multiLevelType w:val="hybridMultilevel"/>
    <w:tmpl w:val="555E6D58"/>
    <w:lvl w:ilvl="0" w:tplc="531A603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961E7"/>
    <w:multiLevelType w:val="hybridMultilevel"/>
    <w:tmpl w:val="88D24E4A"/>
    <w:lvl w:ilvl="0" w:tplc="C1462B70">
      <w:start w:val="1"/>
      <w:numFmt w:val="lowerLetter"/>
      <w:lvlText w:val="%1)"/>
      <w:lvlJc w:val="left"/>
      <w:pPr>
        <w:tabs>
          <w:tab w:val="num" w:pos="924"/>
        </w:tabs>
        <w:ind w:left="9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63A9D"/>
    <w:multiLevelType w:val="hybridMultilevel"/>
    <w:tmpl w:val="99F6221A"/>
    <w:lvl w:ilvl="0" w:tplc="EA6A9C1C">
      <w:start w:val="1"/>
      <w:numFmt w:val="bullet"/>
      <w:lvlText w:val=""/>
      <w:lvlJc w:val="left"/>
      <w:pPr>
        <w:tabs>
          <w:tab w:val="num" w:pos="564"/>
        </w:tabs>
        <w:ind w:left="204" w:firstLine="0"/>
      </w:pPr>
      <w:rPr>
        <w:rFonts w:ascii="Symbol" w:hAnsi="Symbol" w:cs="Times New Roman" w:hint="default"/>
        <w:b/>
        <w:i w:val="0"/>
        <w:caps w:val="0"/>
        <w:outline w:val="0"/>
        <w:emboss w:val="0"/>
        <w:imprint w:val="0"/>
        <w:sz w:val="20"/>
        <w:szCs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418CA"/>
    <w:multiLevelType w:val="hybridMultilevel"/>
    <w:tmpl w:val="440E373C"/>
    <w:lvl w:ilvl="0" w:tplc="514AE09C">
      <w:start w:val="1"/>
      <w:numFmt w:val="decimal"/>
      <w:lvlText w:val="%1."/>
      <w:lvlJc w:val="left"/>
      <w:pPr>
        <w:ind w:left="57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51220"/>
    <w:multiLevelType w:val="hybridMultilevel"/>
    <w:tmpl w:val="EB4A18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BC1190"/>
    <w:multiLevelType w:val="hybridMultilevel"/>
    <w:tmpl w:val="BF7CB316"/>
    <w:lvl w:ilvl="0" w:tplc="A74CBE4A">
      <w:start w:val="1"/>
      <w:numFmt w:val="decimal"/>
      <w:lvlText w:val="%1."/>
      <w:lvlJc w:val="right"/>
      <w:pPr>
        <w:ind w:left="57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A6E4F"/>
    <w:multiLevelType w:val="hybridMultilevel"/>
    <w:tmpl w:val="0298CBDC"/>
    <w:lvl w:ilvl="0" w:tplc="04090001">
      <w:start w:val="1"/>
      <w:numFmt w:val="bullet"/>
      <w:lvlText w:val=""/>
      <w:lvlJc w:val="left"/>
      <w:pPr>
        <w:ind w:left="720" w:hanging="360"/>
      </w:pPr>
      <w:rPr>
        <w:rFonts w:ascii="Symbol" w:hAnsi="Symbol" w:hint="default"/>
      </w:rPr>
    </w:lvl>
    <w:lvl w:ilvl="1" w:tplc="FFFFFFFF" w:tentative="1">
      <w:start w:val="1"/>
      <w:numFmt w:val="bullet"/>
      <w:lvlText w:val="ò"/>
      <w:lvlJc w:val="left"/>
      <w:pPr>
        <w:tabs>
          <w:tab w:val="num" w:pos="1440"/>
        </w:tabs>
        <w:ind w:left="1440" w:hanging="360"/>
      </w:pPr>
      <w:rPr>
        <w:rFonts w:ascii="Wingdings 2" w:hAnsi="Wingdings 2" w:hint="default"/>
      </w:rPr>
    </w:lvl>
    <w:lvl w:ilvl="2" w:tplc="FFFFFFFF" w:tentative="1">
      <w:start w:val="1"/>
      <w:numFmt w:val="bullet"/>
      <w:lvlText w:val="ò"/>
      <w:lvlJc w:val="left"/>
      <w:pPr>
        <w:tabs>
          <w:tab w:val="num" w:pos="2160"/>
        </w:tabs>
        <w:ind w:left="2160" w:hanging="360"/>
      </w:pPr>
      <w:rPr>
        <w:rFonts w:ascii="Wingdings 2" w:hAnsi="Wingdings 2" w:hint="default"/>
      </w:rPr>
    </w:lvl>
    <w:lvl w:ilvl="3" w:tplc="FFFFFFFF" w:tentative="1">
      <w:start w:val="1"/>
      <w:numFmt w:val="bullet"/>
      <w:lvlText w:val="ò"/>
      <w:lvlJc w:val="left"/>
      <w:pPr>
        <w:tabs>
          <w:tab w:val="num" w:pos="2880"/>
        </w:tabs>
        <w:ind w:left="2880" w:hanging="360"/>
      </w:pPr>
      <w:rPr>
        <w:rFonts w:ascii="Wingdings 2" w:hAnsi="Wingdings 2" w:hint="default"/>
      </w:rPr>
    </w:lvl>
    <w:lvl w:ilvl="4" w:tplc="FFFFFFFF" w:tentative="1">
      <w:start w:val="1"/>
      <w:numFmt w:val="bullet"/>
      <w:lvlText w:val="ò"/>
      <w:lvlJc w:val="left"/>
      <w:pPr>
        <w:tabs>
          <w:tab w:val="num" w:pos="3600"/>
        </w:tabs>
        <w:ind w:left="3600" w:hanging="360"/>
      </w:pPr>
      <w:rPr>
        <w:rFonts w:ascii="Wingdings 2" w:hAnsi="Wingdings 2" w:hint="default"/>
      </w:rPr>
    </w:lvl>
    <w:lvl w:ilvl="5" w:tplc="FFFFFFFF" w:tentative="1">
      <w:start w:val="1"/>
      <w:numFmt w:val="bullet"/>
      <w:lvlText w:val="ò"/>
      <w:lvlJc w:val="left"/>
      <w:pPr>
        <w:tabs>
          <w:tab w:val="num" w:pos="4320"/>
        </w:tabs>
        <w:ind w:left="4320" w:hanging="360"/>
      </w:pPr>
      <w:rPr>
        <w:rFonts w:ascii="Wingdings 2" w:hAnsi="Wingdings 2" w:hint="default"/>
      </w:rPr>
    </w:lvl>
    <w:lvl w:ilvl="6" w:tplc="FFFFFFFF" w:tentative="1">
      <w:start w:val="1"/>
      <w:numFmt w:val="bullet"/>
      <w:lvlText w:val="ò"/>
      <w:lvlJc w:val="left"/>
      <w:pPr>
        <w:tabs>
          <w:tab w:val="num" w:pos="5040"/>
        </w:tabs>
        <w:ind w:left="5040" w:hanging="360"/>
      </w:pPr>
      <w:rPr>
        <w:rFonts w:ascii="Wingdings 2" w:hAnsi="Wingdings 2" w:hint="default"/>
      </w:rPr>
    </w:lvl>
    <w:lvl w:ilvl="7" w:tplc="FFFFFFFF" w:tentative="1">
      <w:start w:val="1"/>
      <w:numFmt w:val="bullet"/>
      <w:lvlText w:val="ò"/>
      <w:lvlJc w:val="left"/>
      <w:pPr>
        <w:tabs>
          <w:tab w:val="num" w:pos="5760"/>
        </w:tabs>
        <w:ind w:left="5760" w:hanging="360"/>
      </w:pPr>
      <w:rPr>
        <w:rFonts w:ascii="Wingdings 2" w:hAnsi="Wingdings 2" w:hint="default"/>
      </w:rPr>
    </w:lvl>
    <w:lvl w:ilvl="8" w:tplc="FFFFFFFF" w:tentative="1">
      <w:start w:val="1"/>
      <w:numFmt w:val="bullet"/>
      <w:lvlText w:val="ò"/>
      <w:lvlJc w:val="left"/>
      <w:pPr>
        <w:tabs>
          <w:tab w:val="num" w:pos="6480"/>
        </w:tabs>
        <w:ind w:left="6480" w:hanging="360"/>
      </w:pPr>
      <w:rPr>
        <w:rFonts w:ascii="Wingdings 2" w:hAnsi="Wingdings 2" w:hint="default"/>
      </w:rPr>
    </w:lvl>
  </w:abstractNum>
  <w:abstractNum w:abstractNumId="24" w15:restartNumberingAfterBreak="0">
    <w:nsid w:val="50BB51F1"/>
    <w:multiLevelType w:val="multilevel"/>
    <w:tmpl w:val="EADEF6F2"/>
    <w:lvl w:ilvl="0">
      <w:start w:val="1"/>
      <w:numFmt w:val="bullet"/>
      <w:pStyle w:val="Listbul"/>
      <w:lvlText w:val=""/>
      <w:lvlJc w:val="left"/>
      <w:pPr>
        <w:tabs>
          <w:tab w:val="num" w:pos="570"/>
        </w:tabs>
        <w:ind w:left="397" w:hanging="187"/>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25" w15:restartNumberingAfterBreak="0">
    <w:nsid w:val="547C702E"/>
    <w:multiLevelType w:val="hybridMultilevel"/>
    <w:tmpl w:val="5EE26D3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5446572"/>
    <w:multiLevelType w:val="hybridMultilevel"/>
    <w:tmpl w:val="364EB618"/>
    <w:lvl w:ilvl="0" w:tplc="4CE2D426">
      <w:start w:val="1"/>
      <w:numFmt w:val="decimal"/>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7807A5"/>
    <w:multiLevelType w:val="multilevel"/>
    <w:tmpl w:val="C040CA36"/>
    <w:lvl w:ilvl="0">
      <w:start w:val="1"/>
      <w:numFmt w:val="decimal"/>
      <w:lvlText w:val="%1."/>
      <w:lvlJc w:val="left"/>
      <w:pPr>
        <w:tabs>
          <w:tab w:val="num" w:pos="720"/>
        </w:tabs>
        <w:ind w:left="720" w:hanging="360"/>
      </w:pPr>
      <w:rPr>
        <w:rFonts w:cs="TimesNew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75940AA"/>
    <w:multiLevelType w:val="hybridMultilevel"/>
    <w:tmpl w:val="1D30129A"/>
    <w:lvl w:ilvl="0" w:tplc="2558028C">
      <w:start w:val="1"/>
      <w:numFmt w:val="decimal"/>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29" w15:restartNumberingAfterBreak="0">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0" w15:restartNumberingAfterBreak="0">
    <w:nsid w:val="58D47DD2"/>
    <w:multiLevelType w:val="hybridMultilevel"/>
    <w:tmpl w:val="A3EAB522"/>
    <w:lvl w:ilvl="0" w:tplc="C3844AF8">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31" w15:restartNumberingAfterBreak="0">
    <w:nsid w:val="59B66433"/>
    <w:multiLevelType w:val="hybridMultilevel"/>
    <w:tmpl w:val="E77AC854"/>
    <w:lvl w:ilvl="0" w:tplc="DEB0C958">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2" w15:restartNumberingAfterBreak="0">
    <w:nsid w:val="5A5961DF"/>
    <w:multiLevelType w:val="hybridMultilevel"/>
    <w:tmpl w:val="DD06B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334887"/>
    <w:multiLevelType w:val="hybridMultilevel"/>
    <w:tmpl w:val="B5CCCD2A"/>
    <w:lvl w:ilvl="0" w:tplc="D9843626">
      <w:start w:val="1"/>
      <w:numFmt w:val="decimal"/>
      <w:pStyle w:val="References"/>
      <w:lvlText w:val="[%1]"/>
      <w:lvlJc w:val="left"/>
      <w:pPr>
        <w:ind w:left="644" w:hanging="360"/>
      </w:pPr>
      <w:rPr>
        <w:rFonts w:ascii="Times New Roman" w:hAnsi="Times New Roman" w:hint="default"/>
        <w:b w:val="0"/>
        <w:i w:val="0"/>
        <w:sz w:val="18"/>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34" w15:restartNumberingAfterBreak="0">
    <w:nsid w:val="61426C2F"/>
    <w:multiLevelType w:val="hybridMultilevel"/>
    <w:tmpl w:val="69CC56F6"/>
    <w:lvl w:ilvl="0" w:tplc="FC2CB384">
      <w:start w:val="1"/>
      <w:numFmt w:val="decimal"/>
      <w:lvlText w:val="%1."/>
      <w:lvlJc w:val="right"/>
      <w:pPr>
        <w:ind w:left="570" w:hanging="360"/>
      </w:pPr>
      <w:rPr>
        <w:rFonts w:ascii="Times New Roman" w:hAnsi="Times New Roman" w:hint="default"/>
        <w:b w:val="0"/>
        <w:i w:val="0"/>
        <w:sz w:val="22"/>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35" w15:restartNumberingAfterBreak="0">
    <w:nsid w:val="62E249C0"/>
    <w:multiLevelType w:val="hybridMultilevel"/>
    <w:tmpl w:val="2CD418CE"/>
    <w:lvl w:ilvl="0" w:tplc="0444F89A">
      <w:start w:val="1"/>
      <w:numFmt w:val="decimal"/>
      <w:lvlText w:val="%1."/>
      <w:lvlJc w:val="right"/>
      <w:pPr>
        <w:ind w:left="930" w:hanging="360"/>
      </w:pPr>
      <w:rPr>
        <w:rFonts w:ascii="Times New Roman" w:hAnsi="Times New Roman" w:hint="default"/>
        <w:b w:val="0"/>
        <w:i w:val="0"/>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15:restartNumberingAfterBreak="0">
    <w:nsid w:val="63CA79E0"/>
    <w:multiLevelType w:val="multilevel"/>
    <w:tmpl w:val="F370C5B4"/>
    <w:lvl w:ilvl="0">
      <w:start w:val="1"/>
      <w:numFmt w:val="decimal"/>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7" w15:restartNumberingAfterBreak="0">
    <w:nsid w:val="67DB7E68"/>
    <w:multiLevelType w:val="hybridMultilevel"/>
    <w:tmpl w:val="21B0D06C"/>
    <w:lvl w:ilvl="0" w:tplc="45C28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2322DCD"/>
    <w:multiLevelType w:val="hybridMultilevel"/>
    <w:tmpl w:val="8ABA9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9D7927"/>
    <w:multiLevelType w:val="multilevel"/>
    <w:tmpl w:val="6D1C43F2"/>
    <w:lvl w:ilvl="0">
      <w:start w:val="1"/>
      <w:numFmt w:val="decimal"/>
      <w:pStyle w:val="Heading1"/>
      <w:lvlText w:val="%1."/>
      <w:lvlJc w:val="left"/>
      <w:pPr>
        <w:ind w:left="284" w:hanging="284"/>
      </w:pPr>
      <w:rPr>
        <w:rFonts w:ascii="Times New Roman" w:hAnsi="Times New Roman" w:hint="default"/>
        <w:b/>
        <w:i w:val="0"/>
        <w:caps w:val="0"/>
        <w:strike w:val="0"/>
        <w:dstrike w:val="0"/>
        <w:outline w:val="0"/>
        <w:shadow w:val="0"/>
        <w:emboss w:val="0"/>
        <w:imprint w:val="0"/>
        <w:vanish w:val="0"/>
        <w:color w:val="auto"/>
        <w:spacing w:val="0"/>
        <w:kern w:val="28"/>
        <w:position w:val="0"/>
        <w:sz w:val="22"/>
        <w:u w:val="none"/>
        <w:vertAlign w:val="baseline"/>
        <w:em w:val="none"/>
      </w:rPr>
    </w:lvl>
    <w:lvl w:ilvl="1">
      <w:start w:val="1"/>
      <w:numFmt w:val="decimal"/>
      <w:pStyle w:val="Heading2"/>
      <w:suff w:val="space"/>
      <w:lvlText w:val="%1.%2."/>
      <w:lvlJc w:val="left"/>
      <w:pPr>
        <w:ind w:left="0" w:firstLine="0"/>
      </w:pPr>
      <w:rPr>
        <w:rFonts w:ascii="Times New Roman" w:hAnsi="Times New Roman" w:hint="default"/>
        <w:b w:val="0"/>
        <w:i/>
        <w:sz w:val="22"/>
      </w:rPr>
    </w:lvl>
    <w:lvl w:ilvl="2">
      <w:start w:val="1"/>
      <w:numFmt w:val="decimal"/>
      <w:pStyle w:val="Heading3"/>
      <w:suff w:val="space"/>
      <w:lvlText w:val="%1.%2.%3."/>
      <w:lvlJc w:val="left"/>
      <w:pPr>
        <w:ind w:left="0" w:firstLine="0"/>
      </w:pPr>
      <w:rPr>
        <w:rFonts w:ascii="Times" w:hAnsi="Times" w:hint="default"/>
        <w:b w:val="0"/>
        <w:i/>
        <w:sz w:val="22"/>
      </w:rPr>
    </w:lvl>
    <w:lvl w:ilvl="3">
      <w:start w:val="1"/>
      <w:numFmt w:val="decimal"/>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40" w15:restartNumberingAfterBreak="0">
    <w:nsid w:val="760A1C29"/>
    <w:multiLevelType w:val="hybridMultilevel"/>
    <w:tmpl w:val="FFD89472"/>
    <w:lvl w:ilvl="0" w:tplc="393C02E2">
      <w:start w:val="1"/>
      <w:numFmt w:val="decimal"/>
      <w:lvlText w:val="[%1]"/>
      <w:lvlJc w:val="right"/>
      <w:pPr>
        <w:ind w:left="36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1" w15:restartNumberingAfterBreak="0">
    <w:nsid w:val="76F14EF7"/>
    <w:multiLevelType w:val="hybridMultilevel"/>
    <w:tmpl w:val="419EB01A"/>
    <w:lvl w:ilvl="0" w:tplc="2564C2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880C4D"/>
    <w:multiLevelType w:val="hybridMultilevel"/>
    <w:tmpl w:val="D346DDA2"/>
    <w:lvl w:ilvl="0" w:tplc="33BE89CA">
      <w:start w:val="1"/>
      <w:numFmt w:val="decimal"/>
      <w:lvlText w:val="%1."/>
      <w:lvlJc w:val="left"/>
      <w:pPr>
        <w:tabs>
          <w:tab w:val="num" w:pos="720"/>
        </w:tabs>
        <w:ind w:left="720" w:hanging="360"/>
      </w:pPr>
      <w:rPr>
        <w:rFonts w:cs="TimesNewRoman"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FD43A88"/>
    <w:multiLevelType w:val="hybridMultilevel"/>
    <w:tmpl w:val="C0CE122C"/>
    <w:lvl w:ilvl="0" w:tplc="B4F259B4">
      <w:start w:val="1"/>
      <w:numFmt w:val="decimal"/>
      <w:pStyle w:val="LISTnum"/>
      <w:lvlText w:val="%1."/>
      <w:lvlJc w:val="left"/>
      <w:pPr>
        <w:ind w:left="57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393970">
    <w:abstractNumId w:val="39"/>
  </w:num>
  <w:num w:numId="2" w16cid:durableId="473716046">
    <w:abstractNumId w:val="36"/>
  </w:num>
  <w:num w:numId="3" w16cid:durableId="1561558716">
    <w:abstractNumId w:val="34"/>
  </w:num>
  <w:num w:numId="4" w16cid:durableId="467404151">
    <w:abstractNumId w:val="29"/>
  </w:num>
  <w:num w:numId="5" w16cid:durableId="1726830604">
    <w:abstractNumId w:val="34"/>
  </w:num>
  <w:num w:numId="6" w16cid:durableId="2042627534">
    <w:abstractNumId w:val="29"/>
  </w:num>
  <w:num w:numId="7" w16cid:durableId="1862351906">
    <w:abstractNumId w:val="8"/>
  </w:num>
  <w:num w:numId="8" w16cid:durableId="1183593965">
    <w:abstractNumId w:val="24"/>
  </w:num>
  <w:num w:numId="9" w16cid:durableId="1888180508">
    <w:abstractNumId w:val="26"/>
  </w:num>
  <w:num w:numId="10" w16cid:durableId="2057390382">
    <w:abstractNumId w:val="19"/>
  </w:num>
  <w:num w:numId="11" w16cid:durableId="751194321">
    <w:abstractNumId w:val="18"/>
  </w:num>
  <w:num w:numId="12" w16cid:durableId="703167403">
    <w:abstractNumId w:val="30"/>
  </w:num>
  <w:num w:numId="13" w16cid:durableId="1718628290">
    <w:abstractNumId w:val="9"/>
  </w:num>
  <w:num w:numId="14" w16cid:durableId="852571524">
    <w:abstractNumId w:val="7"/>
  </w:num>
  <w:num w:numId="15" w16cid:durableId="1789350976">
    <w:abstractNumId w:val="6"/>
  </w:num>
  <w:num w:numId="16" w16cid:durableId="1602955667">
    <w:abstractNumId w:val="5"/>
  </w:num>
  <w:num w:numId="17" w16cid:durableId="1955012640">
    <w:abstractNumId w:val="4"/>
  </w:num>
  <w:num w:numId="18" w16cid:durableId="772439611">
    <w:abstractNumId w:val="3"/>
  </w:num>
  <w:num w:numId="19" w16cid:durableId="1767189065">
    <w:abstractNumId w:val="2"/>
  </w:num>
  <w:num w:numId="20" w16cid:durableId="1094741570">
    <w:abstractNumId w:val="1"/>
  </w:num>
  <w:num w:numId="21" w16cid:durableId="657609858">
    <w:abstractNumId w:val="0"/>
  </w:num>
  <w:num w:numId="22" w16cid:durableId="822353487">
    <w:abstractNumId w:val="28"/>
  </w:num>
  <w:num w:numId="23" w16cid:durableId="1935934419">
    <w:abstractNumId w:val="32"/>
  </w:num>
  <w:num w:numId="24" w16cid:durableId="180555275">
    <w:abstractNumId w:val="25"/>
  </w:num>
  <w:num w:numId="25" w16cid:durableId="2095080466">
    <w:abstractNumId w:val="11"/>
  </w:num>
  <w:num w:numId="26" w16cid:durableId="79451858">
    <w:abstractNumId w:val="42"/>
  </w:num>
  <w:num w:numId="27" w16cid:durableId="182017563">
    <w:abstractNumId w:val="27"/>
  </w:num>
  <w:num w:numId="28" w16cid:durableId="1602107008">
    <w:abstractNumId w:val="31"/>
  </w:num>
  <w:num w:numId="29" w16cid:durableId="1753165505">
    <w:abstractNumId w:val="37"/>
  </w:num>
  <w:num w:numId="30" w16cid:durableId="925384910">
    <w:abstractNumId w:val="12"/>
  </w:num>
  <w:num w:numId="31" w16cid:durableId="1176388142">
    <w:abstractNumId w:val="41"/>
  </w:num>
  <w:num w:numId="32" w16cid:durableId="913972945">
    <w:abstractNumId w:val="40"/>
  </w:num>
  <w:num w:numId="33" w16cid:durableId="1845391537">
    <w:abstractNumId w:val="13"/>
  </w:num>
  <w:num w:numId="34" w16cid:durableId="318385567">
    <w:abstractNumId w:val="33"/>
  </w:num>
  <w:num w:numId="35" w16cid:durableId="354618551">
    <w:abstractNumId w:val="10"/>
  </w:num>
  <w:num w:numId="36" w16cid:durableId="433553220">
    <w:abstractNumId w:val="22"/>
  </w:num>
  <w:num w:numId="37" w16cid:durableId="1730107432">
    <w:abstractNumId w:val="35"/>
  </w:num>
  <w:num w:numId="38" w16cid:durableId="607005389">
    <w:abstractNumId w:val="15"/>
  </w:num>
  <w:num w:numId="39" w16cid:durableId="965087807">
    <w:abstractNumId w:val="17"/>
  </w:num>
  <w:num w:numId="40" w16cid:durableId="640698027">
    <w:abstractNumId w:val="43"/>
  </w:num>
  <w:num w:numId="41" w16cid:durableId="1015184946">
    <w:abstractNumId w:val="20"/>
  </w:num>
  <w:num w:numId="42" w16cid:durableId="536432392">
    <w:abstractNumId w:val="14"/>
  </w:num>
  <w:num w:numId="43" w16cid:durableId="1979338730">
    <w:abstractNumId w:val="21"/>
  </w:num>
  <w:num w:numId="44" w16cid:durableId="150146539">
    <w:abstractNumId w:val="38"/>
  </w:num>
  <w:num w:numId="45" w16cid:durableId="312612586">
    <w:abstractNumId w:val="23"/>
  </w:num>
  <w:num w:numId="46" w16cid:durableId="33033090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trackRevisions/>
  <w:defaultTabStop w:val="720"/>
  <w:autoHyphenation/>
  <w:hyphenationZone w:val="35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0C"/>
    <w:rsid w:val="00001E63"/>
    <w:rsid w:val="0000344A"/>
    <w:rsid w:val="00003D5F"/>
    <w:rsid w:val="0000474D"/>
    <w:rsid w:val="00004E9C"/>
    <w:rsid w:val="00005F1D"/>
    <w:rsid w:val="000065EC"/>
    <w:rsid w:val="00007805"/>
    <w:rsid w:val="00011F44"/>
    <w:rsid w:val="000155AB"/>
    <w:rsid w:val="0001667C"/>
    <w:rsid w:val="00020576"/>
    <w:rsid w:val="000216AF"/>
    <w:rsid w:val="00022EAF"/>
    <w:rsid w:val="00024074"/>
    <w:rsid w:val="00024DE3"/>
    <w:rsid w:val="0002675E"/>
    <w:rsid w:val="00027F35"/>
    <w:rsid w:val="00031804"/>
    <w:rsid w:val="000335B0"/>
    <w:rsid w:val="00033ED9"/>
    <w:rsid w:val="00033FD8"/>
    <w:rsid w:val="00035332"/>
    <w:rsid w:val="00035772"/>
    <w:rsid w:val="00036CDA"/>
    <w:rsid w:val="00040CD4"/>
    <w:rsid w:val="00041F5A"/>
    <w:rsid w:val="000457EC"/>
    <w:rsid w:val="00047C71"/>
    <w:rsid w:val="000518F5"/>
    <w:rsid w:val="00055E31"/>
    <w:rsid w:val="00056CD7"/>
    <w:rsid w:val="00056D26"/>
    <w:rsid w:val="00056EB3"/>
    <w:rsid w:val="00057B93"/>
    <w:rsid w:val="00062AE1"/>
    <w:rsid w:val="0006369F"/>
    <w:rsid w:val="00072AF0"/>
    <w:rsid w:val="00077477"/>
    <w:rsid w:val="000823DD"/>
    <w:rsid w:val="000841D0"/>
    <w:rsid w:val="00084228"/>
    <w:rsid w:val="00091333"/>
    <w:rsid w:val="00094544"/>
    <w:rsid w:val="00094D6B"/>
    <w:rsid w:val="0009502B"/>
    <w:rsid w:val="000A045C"/>
    <w:rsid w:val="000A094E"/>
    <w:rsid w:val="000A39AA"/>
    <w:rsid w:val="000A3CC1"/>
    <w:rsid w:val="000A63AC"/>
    <w:rsid w:val="000B0B57"/>
    <w:rsid w:val="000B0FB6"/>
    <w:rsid w:val="000B41E4"/>
    <w:rsid w:val="000C0968"/>
    <w:rsid w:val="000C75AE"/>
    <w:rsid w:val="000D0FB0"/>
    <w:rsid w:val="000D28C8"/>
    <w:rsid w:val="000D3102"/>
    <w:rsid w:val="000D3D64"/>
    <w:rsid w:val="000D784D"/>
    <w:rsid w:val="000D78FA"/>
    <w:rsid w:val="000E4E22"/>
    <w:rsid w:val="000E517B"/>
    <w:rsid w:val="000E57F4"/>
    <w:rsid w:val="000E589B"/>
    <w:rsid w:val="000E6FAA"/>
    <w:rsid w:val="000E7522"/>
    <w:rsid w:val="000F1657"/>
    <w:rsid w:val="000F3EEC"/>
    <w:rsid w:val="000F4767"/>
    <w:rsid w:val="000F54C8"/>
    <w:rsid w:val="000F5783"/>
    <w:rsid w:val="000F67D9"/>
    <w:rsid w:val="0010224A"/>
    <w:rsid w:val="00105A28"/>
    <w:rsid w:val="00107328"/>
    <w:rsid w:val="00110ADE"/>
    <w:rsid w:val="00111A42"/>
    <w:rsid w:val="00114960"/>
    <w:rsid w:val="00117313"/>
    <w:rsid w:val="0012024F"/>
    <w:rsid w:val="00122052"/>
    <w:rsid w:val="001255E2"/>
    <w:rsid w:val="00130013"/>
    <w:rsid w:val="00130425"/>
    <w:rsid w:val="00130FC8"/>
    <w:rsid w:val="00134ADE"/>
    <w:rsid w:val="00140B38"/>
    <w:rsid w:val="001432B5"/>
    <w:rsid w:val="00144532"/>
    <w:rsid w:val="0014477D"/>
    <w:rsid w:val="0014494C"/>
    <w:rsid w:val="00145F08"/>
    <w:rsid w:val="00147A15"/>
    <w:rsid w:val="00147DAB"/>
    <w:rsid w:val="00150EF7"/>
    <w:rsid w:val="00151F11"/>
    <w:rsid w:val="0015393B"/>
    <w:rsid w:val="00153C5C"/>
    <w:rsid w:val="001556AA"/>
    <w:rsid w:val="00155C94"/>
    <w:rsid w:val="00157F1A"/>
    <w:rsid w:val="00167A5C"/>
    <w:rsid w:val="00167E93"/>
    <w:rsid w:val="00170C2C"/>
    <w:rsid w:val="001727A7"/>
    <w:rsid w:val="00173D99"/>
    <w:rsid w:val="00175568"/>
    <w:rsid w:val="00176A41"/>
    <w:rsid w:val="00177580"/>
    <w:rsid w:val="00177F01"/>
    <w:rsid w:val="00180514"/>
    <w:rsid w:val="00180721"/>
    <w:rsid w:val="001813EE"/>
    <w:rsid w:val="0018229F"/>
    <w:rsid w:val="00182996"/>
    <w:rsid w:val="001832CA"/>
    <w:rsid w:val="00183CBC"/>
    <w:rsid w:val="00184B2C"/>
    <w:rsid w:val="00184D7A"/>
    <w:rsid w:val="00185FB3"/>
    <w:rsid w:val="00192114"/>
    <w:rsid w:val="0019284F"/>
    <w:rsid w:val="001959F0"/>
    <w:rsid w:val="0019698C"/>
    <w:rsid w:val="001A0A76"/>
    <w:rsid w:val="001A0D84"/>
    <w:rsid w:val="001A19EB"/>
    <w:rsid w:val="001A1C4B"/>
    <w:rsid w:val="001A7BF6"/>
    <w:rsid w:val="001B3936"/>
    <w:rsid w:val="001B48D4"/>
    <w:rsid w:val="001C12D5"/>
    <w:rsid w:val="001C2A04"/>
    <w:rsid w:val="001C4697"/>
    <w:rsid w:val="001D02B4"/>
    <w:rsid w:val="001D2066"/>
    <w:rsid w:val="001D3E9C"/>
    <w:rsid w:val="001D45B0"/>
    <w:rsid w:val="001D56F5"/>
    <w:rsid w:val="001D7AE0"/>
    <w:rsid w:val="001D7B4D"/>
    <w:rsid w:val="001F20FB"/>
    <w:rsid w:val="001F28DB"/>
    <w:rsid w:val="001F2D47"/>
    <w:rsid w:val="001F3EF5"/>
    <w:rsid w:val="001F4708"/>
    <w:rsid w:val="001F63E0"/>
    <w:rsid w:val="00201047"/>
    <w:rsid w:val="0020158E"/>
    <w:rsid w:val="00201EE7"/>
    <w:rsid w:val="002021E5"/>
    <w:rsid w:val="00203F42"/>
    <w:rsid w:val="00204111"/>
    <w:rsid w:val="002051D6"/>
    <w:rsid w:val="00211A4D"/>
    <w:rsid w:val="00214B1D"/>
    <w:rsid w:val="002152D4"/>
    <w:rsid w:val="00216E0D"/>
    <w:rsid w:val="002174FD"/>
    <w:rsid w:val="002200F3"/>
    <w:rsid w:val="002202E1"/>
    <w:rsid w:val="00220349"/>
    <w:rsid w:val="00220CAC"/>
    <w:rsid w:val="002229C5"/>
    <w:rsid w:val="00225268"/>
    <w:rsid w:val="0022642C"/>
    <w:rsid w:val="00227475"/>
    <w:rsid w:val="00230981"/>
    <w:rsid w:val="00230A8A"/>
    <w:rsid w:val="002343CF"/>
    <w:rsid w:val="00234BA1"/>
    <w:rsid w:val="00235F83"/>
    <w:rsid w:val="00237D05"/>
    <w:rsid w:val="00240E51"/>
    <w:rsid w:val="0024184A"/>
    <w:rsid w:val="00253EC4"/>
    <w:rsid w:val="00253F47"/>
    <w:rsid w:val="00254367"/>
    <w:rsid w:val="0025523D"/>
    <w:rsid w:val="00261212"/>
    <w:rsid w:val="00262F85"/>
    <w:rsid w:val="00263CE6"/>
    <w:rsid w:val="00264829"/>
    <w:rsid w:val="00264FAD"/>
    <w:rsid w:val="00265FAD"/>
    <w:rsid w:val="002664A2"/>
    <w:rsid w:val="002703BB"/>
    <w:rsid w:val="0027293E"/>
    <w:rsid w:val="00274AA0"/>
    <w:rsid w:val="00283E9E"/>
    <w:rsid w:val="00286806"/>
    <w:rsid w:val="002901C3"/>
    <w:rsid w:val="0029213A"/>
    <w:rsid w:val="0029589B"/>
    <w:rsid w:val="002A49DA"/>
    <w:rsid w:val="002A4E33"/>
    <w:rsid w:val="002A768F"/>
    <w:rsid w:val="002B2EAD"/>
    <w:rsid w:val="002B4CF5"/>
    <w:rsid w:val="002B5622"/>
    <w:rsid w:val="002B5683"/>
    <w:rsid w:val="002B6BE9"/>
    <w:rsid w:val="002B7000"/>
    <w:rsid w:val="002C1C4B"/>
    <w:rsid w:val="002C4208"/>
    <w:rsid w:val="002C4C44"/>
    <w:rsid w:val="002C5045"/>
    <w:rsid w:val="002C631E"/>
    <w:rsid w:val="002C720F"/>
    <w:rsid w:val="002C732D"/>
    <w:rsid w:val="002D0DA8"/>
    <w:rsid w:val="002D1CF0"/>
    <w:rsid w:val="002D3085"/>
    <w:rsid w:val="002D5387"/>
    <w:rsid w:val="002E1056"/>
    <w:rsid w:val="002E1188"/>
    <w:rsid w:val="002E4E2A"/>
    <w:rsid w:val="002E680F"/>
    <w:rsid w:val="002E6A0A"/>
    <w:rsid w:val="002E79D0"/>
    <w:rsid w:val="002F0EE8"/>
    <w:rsid w:val="002F12AB"/>
    <w:rsid w:val="002F41C7"/>
    <w:rsid w:val="00301B4A"/>
    <w:rsid w:val="0030249A"/>
    <w:rsid w:val="00302859"/>
    <w:rsid w:val="00303448"/>
    <w:rsid w:val="00304335"/>
    <w:rsid w:val="003044C5"/>
    <w:rsid w:val="00310484"/>
    <w:rsid w:val="003105E1"/>
    <w:rsid w:val="00310CAC"/>
    <w:rsid w:val="0031363E"/>
    <w:rsid w:val="003146D3"/>
    <w:rsid w:val="003148CB"/>
    <w:rsid w:val="0031507A"/>
    <w:rsid w:val="00316639"/>
    <w:rsid w:val="003172B0"/>
    <w:rsid w:val="00321D9E"/>
    <w:rsid w:val="003258BD"/>
    <w:rsid w:val="00326E25"/>
    <w:rsid w:val="0033287C"/>
    <w:rsid w:val="00334FB3"/>
    <w:rsid w:val="003409E7"/>
    <w:rsid w:val="00343AED"/>
    <w:rsid w:val="003461FE"/>
    <w:rsid w:val="00350753"/>
    <w:rsid w:val="003537DF"/>
    <w:rsid w:val="0035620A"/>
    <w:rsid w:val="00357AD2"/>
    <w:rsid w:val="003607E7"/>
    <w:rsid w:val="00362CEE"/>
    <w:rsid w:val="003633AB"/>
    <w:rsid w:val="003669A6"/>
    <w:rsid w:val="003675D8"/>
    <w:rsid w:val="00367C16"/>
    <w:rsid w:val="00371194"/>
    <w:rsid w:val="0037383F"/>
    <w:rsid w:val="00374BE0"/>
    <w:rsid w:val="00375506"/>
    <w:rsid w:val="00377D76"/>
    <w:rsid w:val="00380D22"/>
    <w:rsid w:val="00381087"/>
    <w:rsid w:val="00382923"/>
    <w:rsid w:val="003863A8"/>
    <w:rsid w:val="00386879"/>
    <w:rsid w:val="00386E2F"/>
    <w:rsid w:val="00387F53"/>
    <w:rsid w:val="00390F93"/>
    <w:rsid w:val="003A15B7"/>
    <w:rsid w:val="003A2DC5"/>
    <w:rsid w:val="003A4047"/>
    <w:rsid w:val="003A55B8"/>
    <w:rsid w:val="003A7B64"/>
    <w:rsid w:val="003A7E79"/>
    <w:rsid w:val="003B189C"/>
    <w:rsid w:val="003B3CDF"/>
    <w:rsid w:val="003B532C"/>
    <w:rsid w:val="003B6B2C"/>
    <w:rsid w:val="003B723A"/>
    <w:rsid w:val="003C16FE"/>
    <w:rsid w:val="003C2347"/>
    <w:rsid w:val="003C23BF"/>
    <w:rsid w:val="003C40B7"/>
    <w:rsid w:val="003C7211"/>
    <w:rsid w:val="003C7947"/>
    <w:rsid w:val="003D0B24"/>
    <w:rsid w:val="003D66B7"/>
    <w:rsid w:val="003D7498"/>
    <w:rsid w:val="003E2A46"/>
    <w:rsid w:val="003E5C96"/>
    <w:rsid w:val="003E64D8"/>
    <w:rsid w:val="003F1DB6"/>
    <w:rsid w:val="003F2E68"/>
    <w:rsid w:val="003F493B"/>
    <w:rsid w:val="003F4AFD"/>
    <w:rsid w:val="003F58A5"/>
    <w:rsid w:val="003F6338"/>
    <w:rsid w:val="003F6F06"/>
    <w:rsid w:val="003F74F1"/>
    <w:rsid w:val="003F7F2A"/>
    <w:rsid w:val="004003F1"/>
    <w:rsid w:val="00400DF9"/>
    <w:rsid w:val="004021A8"/>
    <w:rsid w:val="004029E1"/>
    <w:rsid w:val="00403E8C"/>
    <w:rsid w:val="00405DF9"/>
    <w:rsid w:val="004065D7"/>
    <w:rsid w:val="0040670B"/>
    <w:rsid w:val="004069CC"/>
    <w:rsid w:val="00407616"/>
    <w:rsid w:val="0040793C"/>
    <w:rsid w:val="004100AA"/>
    <w:rsid w:val="004101F5"/>
    <w:rsid w:val="00410598"/>
    <w:rsid w:val="00416210"/>
    <w:rsid w:val="00416683"/>
    <w:rsid w:val="00417249"/>
    <w:rsid w:val="00420218"/>
    <w:rsid w:val="0042292F"/>
    <w:rsid w:val="0042452E"/>
    <w:rsid w:val="004348E3"/>
    <w:rsid w:val="004349FA"/>
    <w:rsid w:val="00434A0B"/>
    <w:rsid w:val="004407EE"/>
    <w:rsid w:val="00441017"/>
    <w:rsid w:val="00441780"/>
    <w:rsid w:val="00442298"/>
    <w:rsid w:val="00442BB4"/>
    <w:rsid w:val="00443F8A"/>
    <w:rsid w:val="004440AE"/>
    <w:rsid w:val="004454C0"/>
    <w:rsid w:val="00445D2F"/>
    <w:rsid w:val="00446C06"/>
    <w:rsid w:val="00450862"/>
    <w:rsid w:val="0045106F"/>
    <w:rsid w:val="004516FB"/>
    <w:rsid w:val="004524D8"/>
    <w:rsid w:val="00453BC0"/>
    <w:rsid w:val="00455A0D"/>
    <w:rsid w:val="004604CF"/>
    <w:rsid w:val="004627E0"/>
    <w:rsid w:val="0046384C"/>
    <w:rsid w:val="00463B13"/>
    <w:rsid w:val="00463BDE"/>
    <w:rsid w:val="00463CB1"/>
    <w:rsid w:val="00463FE8"/>
    <w:rsid w:val="0046426A"/>
    <w:rsid w:val="00465DB8"/>
    <w:rsid w:val="00466F4F"/>
    <w:rsid w:val="00470643"/>
    <w:rsid w:val="00472468"/>
    <w:rsid w:val="004727FE"/>
    <w:rsid w:val="00472E1E"/>
    <w:rsid w:val="00475410"/>
    <w:rsid w:val="004828AE"/>
    <w:rsid w:val="00483E98"/>
    <w:rsid w:val="0048512C"/>
    <w:rsid w:val="004858FB"/>
    <w:rsid w:val="004866FE"/>
    <w:rsid w:val="00486F92"/>
    <w:rsid w:val="00487380"/>
    <w:rsid w:val="004931BC"/>
    <w:rsid w:val="00494416"/>
    <w:rsid w:val="004945DC"/>
    <w:rsid w:val="00496FD6"/>
    <w:rsid w:val="0049729B"/>
    <w:rsid w:val="004A28F3"/>
    <w:rsid w:val="004A3001"/>
    <w:rsid w:val="004A3D05"/>
    <w:rsid w:val="004A4974"/>
    <w:rsid w:val="004A4B28"/>
    <w:rsid w:val="004A6A50"/>
    <w:rsid w:val="004A6B4A"/>
    <w:rsid w:val="004B095B"/>
    <w:rsid w:val="004B1492"/>
    <w:rsid w:val="004B2158"/>
    <w:rsid w:val="004B3900"/>
    <w:rsid w:val="004C1F5B"/>
    <w:rsid w:val="004C29A5"/>
    <w:rsid w:val="004C52F6"/>
    <w:rsid w:val="004C5D08"/>
    <w:rsid w:val="004C6359"/>
    <w:rsid w:val="004C6D06"/>
    <w:rsid w:val="004C75D3"/>
    <w:rsid w:val="004C75F4"/>
    <w:rsid w:val="004C78B3"/>
    <w:rsid w:val="004D0BB7"/>
    <w:rsid w:val="004D118D"/>
    <w:rsid w:val="004D1B21"/>
    <w:rsid w:val="004D43B6"/>
    <w:rsid w:val="004D75CE"/>
    <w:rsid w:val="004D7A5A"/>
    <w:rsid w:val="004E05EE"/>
    <w:rsid w:val="004E0CF1"/>
    <w:rsid w:val="004E2D6A"/>
    <w:rsid w:val="004E4331"/>
    <w:rsid w:val="004F1011"/>
    <w:rsid w:val="004F4C07"/>
    <w:rsid w:val="004F5A61"/>
    <w:rsid w:val="004F7D4D"/>
    <w:rsid w:val="00500440"/>
    <w:rsid w:val="00501537"/>
    <w:rsid w:val="00504C00"/>
    <w:rsid w:val="00505F27"/>
    <w:rsid w:val="0050696A"/>
    <w:rsid w:val="00512F71"/>
    <w:rsid w:val="00515425"/>
    <w:rsid w:val="00515BEF"/>
    <w:rsid w:val="00517F9B"/>
    <w:rsid w:val="005204AE"/>
    <w:rsid w:val="00520614"/>
    <w:rsid w:val="005246E6"/>
    <w:rsid w:val="00530741"/>
    <w:rsid w:val="00531E73"/>
    <w:rsid w:val="00531F01"/>
    <w:rsid w:val="00532881"/>
    <w:rsid w:val="00532E62"/>
    <w:rsid w:val="00532F69"/>
    <w:rsid w:val="005348B5"/>
    <w:rsid w:val="00536C72"/>
    <w:rsid w:val="00540A51"/>
    <w:rsid w:val="0054652C"/>
    <w:rsid w:val="00547161"/>
    <w:rsid w:val="005505CD"/>
    <w:rsid w:val="0055128B"/>
    <w:rsid w:val="00552E48"/>
    <w:rsid w:val="00553196"/>
    <w:rsid w:val="00554C20"/>
    <w:rsid w:val="00554EC6"/>
    <w:rsid w:val="0055623C"/>
    <w:rsid w:val="0055631E"/>
    <w:rsid w:val="005646F8"/>
    <w:rsid w:val="00566B92"/>
    <w:rsid w:val="0056779B"/>
    <w:rsid w:val="005705F8"/>
    <w:rsid w:val="00573B06"/>
    <w:rsid w:val="00575560"/>
    <w:rsid w:val="0057624B"/>
    <w:rsid w:val="00576D59"/>
    <w:rsid w:val="00577725"/>
    <w:rsid w:val="00580FCF"/>
    <w:rsid w:val="0058136F"/>
    <w:rsid w:val="00582526"/>
    <w:rsid w:val="00584A03"/>
    <w:rsid w:val="00586102"/>
    <w:rsid w:val="00592138"/>
    <w:rsid w:val="00593844"/>
    <w:rsid w:val="00594CCD"/>
    <w:rsid w:val="00594D58"/>
    <w:rsid w:val="005A0963"/>
    <w:rsid w:val="005A2EA0"/>
    <w:rsid w:val="005A5428"/>
    <w:rsid w:val="005A6733"/>
    <w:rsid w:val="005B1BE6"/>
    <w:rsid w:val="005B2830"/>
    <w:rsid w:val="005B2B42"/>
    <w:rsid w:val="005B36A0"/>
    <w:rsid w:val="005C1189"/>
    <w:rsid w:val="005C129E"/>
    <w:rsid w:val="005C4726"/>
    <w:rsid w:val="005C71E8"/>
    <w:rsid w:val="005D242E"/>
    <w:rsid w:val="005D478E"/>
    <w:rsid w:val="005D6130"/>
    <w:rsid w:val="005E029A"/>
    <w:rsid w:val="005E3CBB"/>
    <w:rsid w:val="005F0285"/>
    <w:rsid w:val="005F0A8D"/>
    <w:rsid w:val="005F19E2"/>
    <w:rsid w:val="005F3DEB"/>
    <w:rsid w:val="005F3E2C"/>
    <w:rsid w:val="00602677"/>
    <w:rsid w:val="0060472B"/>
    <w:rsid w:val="00606181"/>
    <w:rsid w:val="00610CD4"/>
    <w:rsid w:val="00610CF5"/>
    <w:rsid w:val="00612521"/>
    <w:rsid w:val="0061284D"/>
    <w:rsid w:val="00614128"/>
    <w:rsid w:val="00614950"/>
    <w:rsid w:val="00615776"/>
    <w:rsid w:val="006163B3"/>
    <w:rsid w:val="00621771"/>
    <w:rsid w:val="00621798"/>
    <w:rsid w:val="00622490"/>
    <w:rsid w:val="0062546C"/>
    <w:rsid w:val="0062630D"/>
    <w:rsid w:val="006276F1"/>
    <w:rsid w:val="0063194F"/>
    <w:rsid w:val="00634DD0"/>
    <w:rsid w:val="00635A8B"/>
    <w:rsid w:val="00637AF1"/>
    <w:rsid w:val="00640152"/>
    <w:rsid w:val="00641D55"/>
    <w:rsid w:val="006420E1"/>
    <w:rsid w:val="00642546"/>
    <w:rsid w:val="00647730"/>
    <w:rsid w:val="00650157"/>
    <w:rsid w:val="00652C9C"/>
    <w:rsid w:val="00655558"/>
    <w:rsid w:val="00656F8F"/>
    <w:rsid w:val="0066134C"/>
    <w:rsid w:val="00662F90"/>
    <w:rsid w:val="00663455"/>
    <w:rsid w:val="006644B5"/>
    <w:rsid w:val="00665E4E"/>
    <w:rsid w:val="006704D4"/>
    <w:rsid w:val="00670CC1"/>
    <w:rsid w:val="00671E72"/>
    <w:rsid w:val="00672EE2"/>
    <w:rsid w:val="006734ED"/>
    <w:rsid w:val="006758B4"/>
    <w:rsid w:val="0068068D"/>
    <w:rsid w:val="0068140A"/>
    <w:rsid w:val="00681A02"/>
    <w:rsid w:val="006825BB"/>
    <w:rsid w:val="006853E6"/>
    <w:rsid w:val="00686E1F"/>
    <w:rsid w:val="00687D09"/>
    <w:rsid w:val="00687FB3"/>
    <w:rsid w:val="006909E1"/>
    <w:rsid w:val="00692C67"/>
    <w:rsid w:val="00695EB7"/>
    <w:rsid w:val="00696488"/>
    <w:rsid w:val="006965D6"/>
    <w:rsid w:val="006A032C"/>
    <w:rsid w:val="006A22DC"/>
    <w:rsid w:val="006A30E2"/>
    <w:rsid w:val="006A522F"/>
    <w:rsid w:val="006B21DF"/>
    <w:rsid w:val="006B36D0"/>
    <w:rsid w:val="006B52F5"/>
    <w:rsid w:val="006B7095"/>
    <w:rsid w:val="006C549B"/>
    <w:rsid w:val="006C713A"/>
    <w:rsid w:val="006D272B"/>
    <w:rsid w:val="006D35A6"/>
    <w:rsid w:val="006D441F"/>
    <w:rsid w:val="006E0B21"/>
    <w:rsid w:val="006E0D88"/>
    <w:rsid w:val="006E5943"/>
    <w:rsid w:val="006E6D73"/>
    <w:rsid w:val="006F217E"/>
    <w:rsid w:val="006F23B6"/>
    <w:rsid w:val="006F30B1"/>
    <w:rsid w:val="006F4002"/>
    <w:rsid w:val="006F507E"/>
    <w:rsid w:val="006F6003"/>
    <w:rsid w:val="006F601A"/>
    <w:rsid w:val="00700792"/>
    <w:rsid w:val="0070105B"/>
    <w:rsid w:val="00706B30"/>
    <w:rsid w:val="0071103A"/>
    <w:rsid w:val="00711780"/>
    <w:rsid w:val="007120DD"/>
    <w:rsid w:val="00712935"/>
    <w:rsid w:val="00715B09"/>
    <w:rsid w:val="00716CAC"/>
    <w:rsid w:val="00717C55"/>
    <w:rsid w:val="00722797"/>
    <w:rsid w:val="00723A71"/>
    <w:rsid w:val="00725830"/>
    <w:rsid w:val="00730970"/>
    <w:rsid w:val="007330FF"/>
    <w:rsid w:val="0073415E"/>
    <w:rsid w:val="007403FF"/>
    <w:rsid w:val="00741DE4"/>
    <w:rsid w:val="007433AA"/>
    <w:rsid w:val="00746847"/>
    <w:rsid w:val="0075288D"/>
    <w:rsid w:val="00753493"/>
    <w:rsid w:val="00753F62"/>
    <w:rsid w:val="00754C42"/>
    <w:rsid w:val="00754EC8"/>
    <w:rsid w:val="007555FC"/>
    <w:rsid w:val="00755A5D"/>
    <w:rsid w:val="007614D4"/>
    <w:rsid w:val="00762872"/>
    <w:rsid w:val="00764372"/>
    <w:rsid w:val="00770685"/>
    <w:rsid w:val="00771FFD"/>
    <w:rsid w:val="00772831"/>
    <w:rsid w:val="00772EA4"/>
    <w:rsid w:val="007732DF"/>
    <w:rsid w:val="00776F33"/>
    <w:rsid w:val="00777E50"/>
    <w:rsid w:val="00780926"/>
    <w:rsid w:val="00781067"/>
    <w:rsid w:val="007813DE"/>
    <w:rsid w:val="00782559"/>
    <w:rsid w:val="00785EA0"/>
    <w:rsid w:val="00792025"/>
    <w:rsid w:val="0079228D"/>
    <w:rsid w:val="007925B6"/>
    <w:rsid w:val="00793EE8"/>
    <w:rsid w:val="00795871"/>
    <w:rsid w:val="00796F8B"/>
    <w:rsid w:val="007A6379"/>
    <w:rsid w:val="007B292B"/>
    <w:rsid w:val="007B43E6"/>
    <w:rsid w:val="007B5A32"/>
    <w:rsid w:val="007B5B0C"/>
    <w:rsid w:val="007B67FF"/>
    <w:rsid w:val="007C0292"/>
    <w:rsid w:val="007C10F0"/>
    <w:rsid w:val="007C1122"/>
    <w:rsid w:val="007C13FB"/>
    <w:rsid w:val="007C5B03"/>
    <w:rsid w:val="007C66FB"/>
    <w:rsid w:val="007C783C"/>
    <w:rsid w:val="007C7D1C"/>
    <w:rsid w:val="007D0301"/>
    <w:rsid w:val="007D152D"/>
    <w:rsid w:val="007D1B25"/>
    <w:rsid w:val="007D1B65"/>
    <w:rsid w:val="007D2AFB"/>
    <w:rsid w:val="007D731A"/>
    <w:rsid w:val="007E0D6B"/>
    <w:rsid w:val="007E10DA"/>
    <w:rsid w:val="007E2829"/>
    <w:rsid w:val="007E3A07"/>
    <w:rsid w:val="007E4549"/>
    <w:rsid w:val="007E4635"/>
    <w:rsid w:val="007F2E8F"/>
    <w:rsid w:val="007F3CF8"/>
    <w:rsid w:val="007F507E"/>
    <w:rsid w:val="007F7398"/>
    <w:rsid w:val="00800D0B"/>
    <w:rsid w:val="00801A3F"/>
    <w:rsid w:val="00807A3B"/>
    <w:rsid w:val="00810008"/>
    <w:rsid w:val="008142AE"/>
    <w:rsid w:val="00816082"/>
    <w:rsid w:val="0081783D"/>
    <w:rsid w:val="00823113"/>
    <w:rsid w:val="008247CB"/>
    <w:rsid w:val="00824B46"/>
    <w:rsid w:val="0082610B"/>
    <w:rsid w:val="00826E98"/>
    <w:rsid w:val="00827AEE"/>
    <w:rsid w:val="00830F76"/>
    <w:rsid w:val="00831D02"/>
    <w:rsid w:val="00833E66"/>
    <w:rsid w:val="00834800"/>
    <w:rsid w:val="008353EC"/>
    <w:rsid w:val="00836A85"/>
    <w:rsid w:val="00840FD7"/>
    <w:rsid w:val="00843389"/>
    <w:rsid w:val="008477FB"/>
    <w:rsid w:val="00847C4A"/>
    <w:rsid w:val="00850309"/>
    <w:rsid w:val="00850834"/>
    <w:rsid w:val="00852821"/>
    <w:rsid w:val="00852E3F"/>
    <w:rsid w:val="0085330D"/>
    <w:rsid w:val="008567D9"/>
    <w:rsid w:val="0085752A"/>
    <w:rsid w:val="008622E5"/>
    <w:rsid w:val="00864A6F"/>
    <w:rsid w:val="00866E1C"/>
    <w:rsid w:val="00867046"/>
    <w:rsid w:val="008716D3"/>
    <w:rsid w:val="00871D9D"/>
    <w:rsid w:val="00872EB0"/>
    <w:rsid w:val="008755AE"/>
    <w:rsid w:val="008764C7"/>
    <w:rsid w:val="00880BCC"/>
    <w:rsid w:val="008818B5"/>
    <w:rsid w:val="00882DD4"/>
    <w:rsid w:val="0088410F"/>
    <w:rsid w:val="008861CB"/>
    <w:rsid w:val="008876BD"/>
    <w:rsid w:val="0089024A"/>
    <w:rsid w:val="0089112B"/>
    <w:rsid w:val="008933D4"/>
    <w:rsid w:val="0089454D"/>
    <w:rsid w:val="008963F5"/>
    <w:rsid w:val="00897980"/>
    <w:rsid w:val="008A1FFE"/>
    <w:rsid w:val="008A51F4"/>
    <w:rsid w:val="008A632D"/>
    <w:rsid w:val="008A7E57"/>
    <w:rsid w:val="008B40AB"/>
    <w:rsid w:val="008B49B4"/>
    <w:rsid w:val="008B4A39"/>
    <w:rsid w:val="008C0D4B"/>
    <w:rsid w:val="008C2BF8"/>
    <w:rsid w:val="008C599C"/>
    <w:rsid w:val="008C77FA"/>
    <w:rsid w:val="008D045F"/>
    <w:rsid w:val="008D273B"/>
    <w:rsid w:val="008D2816"/>
    <w:rsid w:val="008D2864"/>
    <w:rsid w:val="008D2C57"/>
    <w:rsid w:val="008D55BB"/>
    <w:rsid w:val="008E22EA"/>
    <w:rsid w:val="008E440A"/>
    <w:rsid w:val="008E5251"/>
    <w:rsid w:val="008E6469"/>
    <w:rsid w:val="008F0B7E"/>
    <w:rsid w:val="008F2CB6"/>
    <w:rsid w:val="008F3E8E"/>
    <w:rsid w:val="008F538E"/>
    <w:rsid w:val="008F5A1A"/>
    <w:rsid w:val="009048BE"/>
    <w:rsid w:val="00905CE9"/>
    <w:rsid w:val="00907EE0"/>
    <w:rsid w:val="00910B0B"/>
    <w:rsid w:val="00912907"/>
    <w:rsid w:val="00913B52"/>
    <w:rsid w:val="00915449"/>
    <w:rsid w:val="00916D67"/>
    <w:rsid w:val="00917C09"/>
    <w:rsid w:val="00917C11"/>
    <w:rsid w:val="0092051D"/>
    <w:rsid w:val="009236ED"/>
    <w:rsid w:val="0092552D"/>
    <w:rsid w:val="0092641E"/>
    <w:rsid w:val="00927A5E"/>
    <w:rsid w:val="00927F4B"/>
    <w:rsid w:val="0093044B"/>
    <w:rsid w:val="00930B9E"/>
    <w:rsid w:val="009320F9"/>
    <w:rsid w:val="00947F0F"/>
    <w:rsid w:val="0095006D"/>
    <w:rsid w:val="00950912"/>
    <w:rsid w:val="00950BDD"/>
    <w:rsid w:val="00951554"/>
    <w:rsid w:val="009562D7"/>
    <w:rsid w:val="009574D1"/>
    <w:rsid w:val="00960948"/>
    <w:rsid w:val="00961BE3"/>
    <w:rsid w:val="00961FAB"/>
    <w:rsid w:val="0096202D"/>
    <w:rsid w:val="00965506"/>
    <w:rsid w:val="0096572C"/>
    <w:rsid w:val="009660A2"/>
    <w:rsid w:val="00967135"/>
    <w:rsid w:val="009704AA"/>
    <w:rsid w:val="00970D13"/>
    <w:rsid w:val="00970F59"/>
    <w:rsid w:val="00973C7E"/>
    <w:rsid w:val="00974F17"/>
    <w:rsid w:val="009801C5"/>
    <w:rsid w:val="0098130B"/>
    <w:rsid w:val="00982511"/>
    <w:rsid w:val="00983CBD"/>
    <w:rsid w:val="00987DD0"/>
    <w:rsid w:val="00991D9D"/>
    <w:rsid w:val="0099304F"/>
    <w:rsid w:val="00993068"/>
    <w:rsid w:val="00994827"/>
    <w:rsid w:val="00995372"/>
    <w:rsid w:val="0099662C"/>
    <w:rsid w:val="00996B8B"/>
    <w:rsid w:val="00996E3B"/>
    <w:rsid w:val="009A0489"/>
    <w:rsid w:val="009A34B8"/>
    <w:rsid w:val="009A384A"/>
    <w:rsid w:val="009A3E8B"/>
    <w:rsid w:val="009B06F7"/>
    <w:rsid w:val="009B4203"/>
    <w:rsid w:val="009B4DBD"/>
    <w:rsid w:val="009B5838"/>
    <w:rsid w:val="009B6242"/>
    <w:rsid w:val="009B78EE"/>
    <w:rsid w:val="009C0239"/>
    <w:rsid w:val="009C08E8"/>
    <w:rsid w:val="009C0BC6"/>
    <w:rsid w:val="009C0FD5"/>
    <w:rsid w:val="009C14F3"/>
    <w:rsid w:val="009C1D61"/>
    <w:rsid w:val="009C2B72"/>
    <w:rsid w:val="009C3703"/>
    <w:rsid w:val="009C3D60"/>
    <w:rsid w:val="009C49B1"/>
    <w:rsid w:val="009D09DF"/>
    <w:rsid w:val="009D12F0"/>
    <w:rsid w:val="009D1CDD"/>
    <w:rsid w:val="009D39A8"/>
    <w:rsid w:val="009D3A98"/>
    <w:rsid w:val="009D41E9"/>
    <w:rsid w:val="009D62AD"/>
    <w:rsid w:val="009D753A"/>
    <w:rsid w:val="009E03C9"/>
    <w:rsid w:val="009E119A"/>
    <w:rsid w:val="009E1659"/>
    <w:rsid w:val="009E386C"/>
    <w:rsid w:val="009E657C"/>
    <w:rsid w:val="009F0A0C"/>
    <w:rsid w:val="009F0C0C"/>
    <w:rsid w:val="009F4D06"/>
    <w:rsid w:val="009F4D17"/>
    <w:rsid w:val="009F4FEA"/>
    <w:rsid w:val="00A0120B"/>
    <w:rsid w:val="00A07159"/>
    <w:rsid w:val="00A07337"/>
    <w:rsid w:val="00A101D1"/>
    <w:rsid w:val="00A10CAF"/>
    <w:rsid w:val="00A1110C"/>
    <w:rsid w:val="00A11F40"/>
    <w:rsid w:val="00A1300A"/>
    <w:rsid w:val="00A209E6"/>
    <w:rsid w:val="00A21DFF"/>
    <w:rsid w:val="00A26A08"/>
    <w:rsid w:val="00A26B94"/>
    <w:rsid w:val="00A2714A"/>
    <w:rsid w:val="00A32346"/>
    <w:rsid w:val="00A32636"/>
    <w:rsid w:val="00A37B59"/>
    <w:rsid w:val="00A40103"/>
    <w:rsid w:val="00A423D9"/>
    <w:rsid w:val="00A438E7"/>
    <w:rsid w:val="00A50465"/>
    <w:rsid w:val="00A51195"/>
    <w:rsid w:val="00A516E7"/>
    <w:rsid w:val="00A52DC9"/>
    <w:rsid w:val="00A53655"/>
    <w:rsid w:val="00A55E35"/>
    <w:rsid w:val="00A6171E"/>
    <w:rsid w:val="00A62A72"/>
    <w:rsid w:val="00A67457"/>
    <w:rsid w:val="00A67C33"/>
    <w:rsid w:val="00A722AF"/>
    <w:rsid w:val="00A80701"/>
    <w:rsid w:val="00A84F7A"/>
    <w:rsid w:val="00A85039"/>
    <w:rsid w:val="00A8627A"/>
    <w:rsid w:val="00A87D41"/>
    <w:rsid w:val="00A918E7"/>
    <w:rsid w:val="00A95091"/>
    <w:rsid w:val="00AA1189"/>
    <w:rsid w:val="00AA1F9A"/>
    <w:rsid w:val="00AA33A4"/>
    <w:rsid w:val="00AA5000"/>
    <w:rsid w:val="00AA5073"/>
    <w:rsid w:val="00AA755A"/>
    <w:rsid w:val="00AB3A19"/>
    <w:rsid w:val="00AB53B3"/>
    <w:rsid w:val="00AB61F4"/>
    <w:rsid w:val="00AB701B"/>
    <w:rsid w:val="00AC2240"/>
    <w:rsid w:val="00AC6974"/>
    <w:rsid w:val="00AC778B"/>
    <w:rsid w:val="00AC7919"/>
    <w:rsid w:val="00AD1BDD"/>
    <w:rsid w:val="00AD28C3"/>
    <w:rsid w:val="00AD3D4B"/>
    <w:rsid w:val="00AD6A95"/>
    <w:rsid w:val="00AD7344"/>
    <w:rsid w:val="00AD79D0"/>
    <w:rsid w:val="00AE2488"/>
    <w:rsid w:val="00AE2C75"/>
    <w:rsid w:val="00AE334D"/>
    <w:rsid w:val="00AE4033"/>
    <w:rsid w:val="00AE60FF"/>
    <w:rsid w:val="00AF01E8"/>
    <w:rsid w:val="00AF055A"/>
    <w:rsid w:val="00AF0800"/>
    <w:rsid w:val="00AF4D72"/>
    <w:rsid w:val="00AF52AA"/>
    <w:rsid w:val="00AF5992"/>
    <w:rsid w:val="00AF6165"/>
    <w:rsid w:val="00AF64B5"/>
    <w:rsid w:val="00B01925"/>
    <w:rsid w:val="00B0300F"/>
    <w:rsid w:val="00B06BEE"/>
    <w:rsid w:val="00B130B9"/>
    <w:rsid w:val="00B147C2"/>
    <w:rsid w:val="00B148C9"/>
    <w:rsid w:val="00B1540A"/>
    <w:rsid w:val="00B15D71"/>
    <w:rsid w:val="00B17EEB"/>
    <w:rsid w:val="00B20139"/>
    <w:rsid w:val="00B21ADB"/>
    <w:rsid w:val="00B26804"/>
    <w:rsid w:val="00B26EF4"/>
    <w:rsid w:val="00B315E8"/>
    <w:rsid w:val="00B371E2"/>
    <w:rsid w:val="00B440BA"/>
    <w:rsid w:val="00B44269"/>
    <w:rsid w:val="00B442F1"/>
    <w:rsid w:val="00B45E2F"/>
    <w:rsid w:val="00B522E9"/>
    <w:rsid w:val="00B52A14"/>
    <w:rsid w:val="00B532FD"/>
    <w:rsid w:val="00B534DF"/>
    <w:rsid w:val="00B53673"/>
    <w:rsid w:val="00B56E18"/>
    <w:rsid w:val="00B57C53"/>
    <w:rsid w:val="00B603D6"/>
    <w:rsid w:val="00B61A9F"/>
    <w:rsid w:val="00B631A5"/>
    <w:rsid w:val="00B65F9F"/>
    <w:rsid w:val="00B66894"/>
    <w:rsid w:val="00B7326D"/>
    <w:rsid w:val="00B73FBE"/>
    <w:rsid w:val="00B7527A"/>
    <w:rsid w:val="00B81BB2"/>
    <w:rsid w:val="00B81E2A"/>
    <w:rsid w:val="00B83200"/>
    <w:rsid w:val="00B85228"/>
    <w:rsid w:val="00B85789"/>
    <w:rsid w:val="00B90591"/>
    <w:rsid w:val="00B93AAB"/>
    <w:rsid w:val="00B97844"/>
    <w:rsid w:val="00B97964"/>
    <w:rsid w:val="00BA0612"/>
    <w:rsid w:val="00BA5D97"/>
    <w:rsid w:val="00BA69EA"/>
    <w:rsid w:val="00BB1E1C"/>
    <w:rsid w:val="00BB3118"/>
    <w:rsid w:val="00BB4F71"/>
    <w:rsid w:val="00BB6A85"/>
    <w:rsid w:val="00BB6DFA"/>
    <w:rsid w:val="00BC0A1F"/>
    <w:rsid w:val="00BC1E9B"/>
    <w:rsid w:val="00BC3696"/>
    <w:rsid w:val="00BC3730"/>
    <w:rsid w:val="00BC4091"/>
    <w:rsid w:val="00BC48E5"/>
    <w:rsid w:val="00BC4AA3"/>
    <w:rsid w:val="00BC58CC"/>
    <w:rsid w:val="00BC5FFD"/>
    <w:rsid w:val="00BC67AD"/>
    <w:rsid w:val="00BC715E"/>
    <w:rsid w:val="00BD0BDC"/>
    <w:rsid w:val="00BD115B"/>
    <w:rsid w:val="00BD15C9"/>
    <w:rsid w:val="00BD31A8"/>
    <w:rsid w:val="00BD35D5"/>
    <w:rsid w:val="00BD3A9B"/>
    <w:rsid w:val="00BD3C9E"/>
    <w:rsid w:val="00BD4D5D"/>
    <w:rsid w:val="00BE150F"/>
    <w:rsid w:val="00BE2A63"/>
    <w:rsid w:val="00BE53C4"/>
    <w:rsid w:val="00BE5954"/>
    <w:rsid w:val="00BF106E"/>
    <w:rsid w:val="00BF2C67"/>
    <w:rsid w:val="00BF37BA"/>
    <w:rsid w:val="00BF3F93"/>
    <w:rsid w:val="00BF449E"/>
    <w:rsid w:val="00BF4E8B"/>
    <w:rsid w:val="00BF63A9"/>
    <w:rsid w:val="00C004E8"/>
    <w:rsid w:val="00C02D27"/>
    <w:rsid w:val="00C04460"/>
    <w:rsid w:val="00C046EB"/>
    <w:rsid w:val="00C06AA8"/>
    <w:rsid w:val="00C10788"/>
    <w:rsid w:val="00C11D7F"/>
    <w:rsid w:val="00C122CE"/>
    <w:rsid w:val="00C13F3A"/>
    <w:rsid w:val="00C15B93"/>
    <w:rsid w:val="00C16FEC"/>
    <w:rsid w:val="00C212F1"/>
    <w:rsid w:val="00C27993"/>
    <w:rsid w:val="00C3281B"/>
    <w:rsid w:val="00C3450B"/>
    <w:rsid w:val="00C3698F"/>
    <w:rsid w:val="00C4009F"/>
    <w:rsid w:val="00C47B41"/>
    <w:rsid w:val="00C51814"/>
    <w:rsid w:val="00C5301A"/>
    <w:rsid w:val="00C55587"/>
    <w:rsid w:val="00C5686D"/>
    <w:rsid w:val="00C604A4"/>
    <w:rsid w:val="00C61263"/>
    <w:rsid w:val="00C61F5C"/>
    <w:rsid w:val="00C61FA2"/>
    <w:rsid w:val="00C655DD"/>
    <w:rsid w:val="00C66401"/>
    <w:rsid w:val="00C670CC"/>
    <w:rsid w:val="00C72E1B"/>
    <w:rsid w:val="00C75959"/>
    <w:rsid w:val="00C75F98"/>
    <w:rsid w:val="00C76480"/>
    <w:rsid w:val="00C823B8"/>
    <w:rsid w:val="00C83C83"/>
    <w:rsid w:val="00C83F10"/>
    <w:rsid w:val="00C841D2"/>
    <w:rsid w:val="00C86AC9"/>
    <w:rsid w:val="00C90606"/>
    <w:rsid w:val="00C96527"/>
    <w:rsid w:val="00C976EC"/>
    <w:rsid w:val="00C97EF1"/>
    <w:rsid w:val="00CA0029"/>
    <w:rsid w:val="00CA58F4"/>
    <w:rsid w:val="00CA6674"/>
    <w:rsid w:val="00CB69CC"/>
    <w:rsid w:val="00CC05ED"/>
    <w:rsid w:val="00CC160B"/>
    <w:rsid w:val="00CC1710"/>
    <w:rsid w:val="00CC4684"/>
    <w:rsid w:val="00CC4BB5"/>
    <w:rsid w:val="00CC6B02"/>
    <w:rsid w:val="00CC7244"/>
    <w:rsid w:val="00CD343C"/>
    <w:rsid w:val="00CD4279"/>
    <w:rsid w:val="00CD5864"/>
    <w:rsid w:val="00CD704B"/>
    <w:rsid w:val="00CD7880"/>
    <w:rsid w:val="00CE0375"/>
    <w:rsid w:val="00CE07DB"/>
    <w:rsid w:val="00CE12B9"/>
    <w:rsid w:val="00CE3D90"/>
    <w:rsid w:val="00CE4537"/>
    <w:rsid w:val="00CE58F4"/>
    <w:rsid w:val="00CE6D0D"/>
    <w:rsid w:val="00CE788D"/>
    <w:rsid w:val="00CF27C7"/>
    <w:rsid w:val="00CF5599"/>
    <w:rsid w:val="00CF56DA"/>
    <w:rsid w:val="00CF5C12"/>
    <w:rsid w:val="00CF603C"/>
    <w:rsid w:val="00D057FC"/>
    <w:rsid w:val="00D05B8F"/>
    <w:rsid w:val="00D07422"/>
    <w:rsid w:val="00D075DF"/>
    <w:rsid w:val="00D13C7E"/>
    <w:rsid w:val="00D13EC0"/>
    <w:rsid w:val="00D15172"/>
    <w:rsid w:val="00D15CB1"/>
    <w:rsid w:val="00D17C29"/>
    <w:rsid w:val="00D20218"/>
    <w:rsid w:val="00D2154E"/>
    <w:rsid w:val="00D22FE2"/>
    <w:rsid w:val="00D3174D"/>
    <w:rsid w:val="00D342BC"/>
    <w:rsid w:val="00D34DB9"/>
    <w:rsid w:val="00D3684D"/>
    <w:rsid w:val="00D5140F"/>
    <w:rsid w:val="00D51888"/>
    <w:rsid w:val="00D5242D"/>
    <w:rsid w:val="00D52F69"/>
    <w:rsid w:val="00D5454C"/>
    <w:rsid w:val="00D54C84"/>
    <w:rsid w:val="00D55E03"/>
    <w:rsid w:val="00D561FB"/>
    <w:rsid w:val="00D579E9"/>
    <w:rsid w:val="00D57F70"/>
    <w:rsid w:val="00D60D3D"/>
    <w:rsid w:val="00D61293"/>
    <w:rsid w:val="00D613E0"/>
    <w:rsid w:val="00D61467"/>
    <w:rsid w:val="00D6254E"/>
    <w:rsid w:val="00D63465"/>
    <w:rsid w:val="00D65C2D"/>
    <w:rsid w:val="00D7072C"/>
    <w:rsid w:val="00D7408C"/>
    <w:rsid w:val="00D74E2E"/>
    <w:rsid w:val="00D75092"/>
    <w:rsid w:val="00D7732F"/>
    <w:rsid w:val="00D774CD"/>
    <w:rsid w:val="00D80389"/>
    <w:rsid w:val="00D803F7"/>
    <w:rsid w:val="00D80E76"/>
    <w:rsid w:val="00D8141E"/>
    <w:rsid w:val="00D81D54"/>
    <w:rsid w:val="00D8562B"/>
    <w:rsid w:val="00D911CF"/>
    <w:rsid w:val="00D91DB2"/>
    <w:rsid w:val="00D92080"/>
    <w:rsid w:val="00D9248E"/>
    <w:rsid w:val="00D925E9"/>
    <w:rsid w:val="00D92BCD"/>
    <w:rsid w:val="00D94725"/>
    <w:rsid w:val="00D95010"/>
    <w:rsid w:val="00DA033F"/>
    <w:rsid w:val="00DA0639"/>
    <w:rsid w:val="00DA3E63"/>
    <w:rsid w:val="00DA40FB"/>
    <w:rsid w:val="00DA5DCC"/>
    <w:rsid w:val="00DA68CD"/>
    <w:rsid w:val="00DA71AE"/>
    <w:rsid w:val="00DB0AF0"/>
    <w:rsid w:val="00DB272C"/>
    <w:rsid w:val="00DB37C6"/>
    <w:rsid w:val="00DB3C39"/>
    <w:rsid w:val="00DB6BC9"/>
    <w:rsid w:val="00DC0A12"/>
    <w:rsid w:val="00DC0BF6"/>
    <w:rsid w:val="00DC0FDE"/>
    <w:rsid w:val="00DC1A22"/>
    <w:rsid w:val="00DC4D57"/>
    <w:rsid w:val="00DC4F40"/>
    <w:rsid w:val="00DD12EF"/>
    <w:rsid w:val="00DD3BEB"/>
    <w:rsid w:val="00DD60D8"/>
    <w:rsid w:val="00DD627F"/>
    <w:rsid w:val="00DE060A"/>
    <w:rsid w:val="00DE0692"/>
    <w:rsid w:val="00DE09E6"/>
    <w:rsid w:val="00DE2D36"/>
    <w:rsid w:val="00DE4F3A"/>
    <w:rsid w:val="00DE64BF"/>
    <w:rsid w:val="00DE674B"/>
    <w:rsid w:val="00DE7572"/>
    <w:rsid w:val="00DF19C2"/>
    <w:rsid w:val="00DF2199"/>
    <w:rsid w:val="00DF403C"/>
    <w:rsid w:val="00DF4A31"/>
    <w:rsid w:val="00DF5BA3"/>
    <w:rsid w:val="00DF657D"/>
    <w:rsid w:val="00E01826"/>
    <w:rsid w:val="00E0313F"/>
    <w:rsid w:val="00E03721"/>
    <w:rsid w:val="00E04FEF"/>
    <w:rsid w:val="00E113BE"/>
    <w:rsid w:val="00E12B7F"/>
    <w:rsid w:val="00E145F5"/>
    <w:rsid w:val="00E146C2"/>
    <w:rsid w:val="00E14CF1"/>
    <w:rsid w:val="00E14E3D"/>
    <w:rsid w:val="00E1503D"/>
    <w:rsid w:val="00E21784"/>
    <w:rsid w:val="00E23A39"/>
    <w:rsid w:val="00E26E00"/>
    <w:rsid w:val="00E30B2C"/>
    <w:rsid w:val="00E319AA"/>
    <w:rsid w:val="00E32345"/>
    <w:rsid w:val="00E3387B"/>
    <w:rsid w:val="00E34A7B"/>
    <w:rsid w:val="00E366B0"/>
    <w:rsid w:val="00E42A49"/>
    <w:rsid w:val="00E42AC9"/>
    <w:rsid w:val="00E4319A"/>
    <w:rsid w:val="00E43624"/>
    <w:rsid w:val="00E46E35"/>
    <w:rsid w:val="00E52D5C"/>
    <w:rsid w:val="00E53969"/>
    <w:rsid w:val="00E53977"/>
    <w:rsid w:val="00E63E43"/>
    <w:rsid w:val="00E65C27"/>
    <w:rsid w:val="00E66455"/>
    <w:rsid w:val="00E701BA"/>
    <w:rsid w:val="00E70628"/>
    <w:rsid w:val="00E73262"/>
    <w:rsid w:val="00E73474"/>
    <w:rsid w:val="00E74FE6"/>
    <w:rsid w:val="00E75075"/>
    <w:rsid w:val="00E75FD8"/>
    <w:rsid w:val="00E767CF"/>
    <w:rsid w:val="00E76C90"/>
    <w:rsid w:val="00E77317"/>
    <w:rsid w:val="00E77653"/>
    <w:rsid w:val="00E80ED1"/>
    <w:rsid w:val="00E82F36"/>
    <w:rsid w:val="00E85655"/>
    <w:rsid w:val="00E920C2"/>
    <w:rsid w:val="00EA2736"/>
    <w:rsid w:val="00EA2FFB"/>
    <w:rsid w:val="00EA37EA"/>
    <w:rsid w:val="00EA706C"/>
    <w:rsid w:val="00EA7722"/>
    <w:rsid w:val="00EB6E0C"/>
    <w:rsid w:val="00EC044C"/>
    <w:rsid w:val="00EC37FD"/>
    <w:rsid w:val="00ED186D"/>
    <w:rsid w:val="00ED22B1"/>
    <w:rsid w:val="00ED34FD"/>
    <w:rsid w:val="00ED3A5B"/>
    <w:rsid w:val="00ED4806"/>
    <w:rsid w:val="00ED6229"/>
    <w:rsid w:val="00EE3371"/>
    <w:rsid w:val="00EE3BB1"/>
    <w:rsid w:val="00EE4047"/>
    <w:rsid w:val="00EE41DA"/>
    <w:rsid w:val="00EE6130"/>
    <w:rsid w:val="00EE63C7"/>
    <w:rsid w:val="00EE6B4A"/>
    <w:rsid w:val="00EF0810"/>
    <w:rsid w:val="00EF1E4C"/>
    <w:rsid w:val="00EF34F2"/>
    <w:rsid w:val="00EF3F18"/>
    <w:rsid w:val="00EF5C4B"/>
    <w:rsid w:val="00EF6309"/>
    <w:rsid w:val="00EF78AA"/>
    <w:rsid w:val="00F0147B"/>
    <w:rsid w:val="00F0324F"/>
    <w:rsid w:val="00F04D16"/>
    <w:rsid w:val="00F063AF"/>
    <w:rsid w:val="00F06604"/>
    <w:rsid w:val="00F10540"/>
    <w:rsid w:val="00F11233"/>
    <w:rsid w:val="00F11A4D"/>
    <w:rsid w:val="00F13E46"/>
    <w:rsid w:val="00F14029"/>
    <w:rsid w:val="00F156B2"/>
    <w:rsid w:val="00F15826"/>
    <w:rsid w:val="00F16345"/>
    <w:rsid w:val="00F167B3"/>
    <w:rsid w:val="00F2026C"/>
    <w:rsid w:val="00F20304"/>
    <w:rsid w:val="00F231F0"/>
    <w:rsid w:val="00F34A31"/>
    <w:rsid w:val="00F34D9B"/>
    <w:rsid w:val="00F4086F"/>
    <w:rsid w:val="00F43C3C"/>
    <w:rsid w:val="00F4458B"/>
    <w:rsid w:val="00F465B7"/>
    <w:rsid w:val="00F478B7"/>
    <w:rsid w:val="00F50E3C"/>
    <w:rsid w:val="00F53EA9"/>
    <w:rsid w:val="00F56136"/>
    <w:rsid w:val="00F56410"/>
    <w:rsid w:val="00F565AE"/>
    <w:rsid w:val="00F5720F"/>
    <w:rsid w:val="00F623BD"/>
    <w:rsid w:val="00F663D1"/>
    <w:rsid w:val="00F73C5F"/>
    <w:rsid w:val="00F7489D"/>
    <w:rsid w:val="00F750F6"/>
    <w:rsid w:val="00F7582B"/>
    <w:rsid w:val="00F828EA"/>
    <w:rsid w:val="00F830A7"/>
    <w:rsid w:val="00F8433A"/>
    <w:rsid w:val="00F85137"/>
    <w:rsid w:val="00F87006"/>
    <w:rsid w:val="00F87D70"/>
    <w:rsid w:val="00F918E6"/>
    <w:rsid w:val="00F91997"/>
    <w:rsid w:val="00F935F2"/>
    <w:rsid w:val="00F93D52"/>
    <w:rsid w:val="00F94D45"/>
    <w:rsid w:val="00F96D12"/>
    <w:rsid w:val="00FA0EA6"/>
    <w:rsid w:val="00FA66B1"/>
    <w:rsid w:val="00FA66F3"/>
    <w:rsid w:val="00FB156B"/>
    <w:rsid w:val="00FB28BC"/>
    <w:rsid w:val="00FB76F6"/>
    <w:rsid w:val="00FB7E07"/>
    <w:rsid w:val="00FB7FB9"/>
    <w:rsid w:val="00FC3644"/>
    <w:rsid w:val="00FC458E"/>
    <w:rsid w:val="00FC5DA1"/>
    <w:rsid w:val="00FC6099"/>
    <w:rsid w:val="00FD45A6"/>
    <w:rsid w:val="00FD789D"/>
    <w:rsid w:val="00FE1713"/>
    <w:rsid w:val="00FE3BAC"/>
    <w:rsid w:val="00FE5245"/>
    <w:rsid w:val="00FE5D75"/>
    <w:rsid w:val="00FF09B0"/>
    <w:rsid w:val="00FF209B"/>
    <w:rsid w:val="00FF4C43"/>
    <w:rsid w:val="00FF51AD"/>
    <w:rsid w:val="00FF5579"/>
    <w:rsid w:val="00FF5BBE"/>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89E7D"/>
  <w15:docId w15:val="{5239BD74-8EE2-459F-B7AE-86586146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455"/>
    <w:pPr>
      <w:ind w:firstLine="210"/>
      <w:jc w:val="both"/>
    </w:pPr>
    <w:rPr>
      <w:sz w:val="22"/>
      <w:szCs w:val="24"/>
      <w:lang w:eastAsia="ja-JP"/>
    </w:rPr>
  </w:style>
  <w:style w:type="paragraph" w:styleId="Heading1">
    <w:name w:val="heading 1"/>
    <w:basedOn w:val="NoindentNormal"/>
    <w:qFormat/>
    <w:rsid w:val="00E66455"/>
    <w:pPr>
      <w:keepNext/>
      <w:keepLines/>
      <w:numPr>
        <w:numId w:val="1"/>
      </w:numPr>
      <w:suppressAutoHyphens/>
      <w:spacing w:before="480" w:after="240"/>
      <w:jc w:val="left"/>
      <w:outlineLvl w:val="0"/>
    </w:pPr>
    <w:rPr>
      <w:rFonts w:cs="Arial"/>
      <w:b/>
      <w:bCs/>
      <w:kern w:val="32"/>
      <w:szCs w:val="32"/>
    </w:rPr>
  </w:style>
  <w:style w:type="paragraph" w:styleId="Heading2">
    <w:name w:val="heading 2"/>
    <w:basedOn w:val="Normal"/>
    <w:next w:val="Normal"/>
    <w:qFormat/>
    <w:rsid w:val="00E66455"/>
    <w:pPr>
      <w:keepNext/>
      <w:keepLines/>
      <w:numPr>
        <w:ilvl w:val="1"/>
        <w:numId w:val="1"/>
      </w:numPr>
      <w:suppressAutoHyphens/>
      <w:spacing w:before="240" w:after="240"/>
      <w:jc w:val="left"/>
      <w:outlineLvl w:val="1"/>
    </w:pPr>
    <w:rPr>
      <w:rFonts w:cs="Arial"/>
      <w:bCs/>
      <w:i/>
      <w:iCs/>
      <w:szCs w:val="28"/>
    </w:rPr>
  </w:style>
  <w:style w:type="paragraph" w:styleId="Heading3">
    <w:name w:val="heading 3"/>
    <w:basedOn w:val="Normal"/>
    <w:next w:val="Normal"/>
    <w:qFormat/>
    <w:rsid w:val="00E66455"/>
    <w:pPr>
      <w:keepNext/>
      <w:keepLines/>
      <w:numPr>
        <w:ilvl w:val="2"/>
        <w:numId w:val="1"/>
      </w:numPr>
      <w:suppressAutoHyphens/>
      <w:spacing w:before="240"/>
      <w:jc w:val="left"/>
      <w:outlineLvl w:val="2"/>
    </w:pPr>
    <w:rPr>
      <w:rFonts w:cs="Arial"/>
      <w:bCs/>
      <w:i/>
      <w:szCs w:val="26"/>
    </w:rPr>
  </w:style>
  <w:style w:type="paragraph" w:styleId="Heading4">
    <w:name w:val="heading 4"/>
    <w:basedOn w:val="Normal"/>
    <w:next w:val="Normal"/>
    <w:qFormat/>
    <w:rsid w:val="00E66455"/>
    <w:pPr>
      <w:keepNext/>
      <w:suppressAutoHyphens/>
      <w:ind w:firstLine="0"/>
      <w:jc w:val="left"/>
      <w:outlineLvl w:val="3"/>
    </w:pPr>
    <w:rPr>
      <w:bCs/>
      <w:i/>
      <w:szCs w:val="28"/>
    </w:rPr>
  </w:style>
  <w:style w:type="paragraph" w:styleId="Heading5">
    <w:name w:val="heading 5"/>
    <w:basedOn w:val="Normal"/>
    <w:next w:val="Normal"/>
    <w:semiHidden/>
    <w:qFormat/>
    <w:rsid w:val="00E66455"/>
    <w:pPr>
      <w:numPr>
        <w:ilvl w:val="4"/>
        <w:numId w:val="1"/>
      </w:numPr>
      <w:jc w:val="left"/>
      <w:outlineLvl w:val="4"/>
    </w:pPr>
    <w:rPr>
      <w:bCs/>
      <w:i/>
      <w:iCs/>
      <w:szCs w:val="26"/>
    </w:rPr>
  </w:style>
  <w:style w:type="paragraph" w:styleId="Heading6">
    <w:name w:val="heading 6"/>
    <w:basedOn w:val="Normal"/>
    <w:next w:val="Normal"/>
    <w:semiHidden/>
    <w:qFormat/>
    <w:rsid w:val="00E66455"/>
    <w:pPr>
      <w:numPr>
        <w:ilvl w:val="5"/>
        <w:numId w:val="1"/>
      </w:numPr>
      <w:spacing w:before="240"/>
      <w:outlineLvl w:val="5"/>
    </w:pPr>
    <w:rPr>
      <w:bCs/>
      <w:szCs w:val="22"/>
    </w:rPr>
  </w:style>
  <w:style w:type="paragraph" w:styleId="Heading7">
    <w:name w:val="heading 7"/>
    <w:basedOn w:val="Normal"/>
    <w:next w:val="Normal"/>
    <w:semiHidden/>
    <w:qFormat/>
    <w:rsid w:val="00E66455"/>
    <w:pPr>
      <w:spacing w:before="240" w:after="60"/>
      <w:outlineLvl w:val="6"/>
    </w:pPr>
    <w:rPr>
      <w:sz w:val="24"/>
    </w:rPr>
  </w:style>
  <w:style w:type="paragraph" w:styleId="Heading8">
    <w:name w:val="heading 8"/>
    <w:basedOn w:val="Normal"/>
    <w:next w:val="Normal"/>
    <w:semiHidden/>
    <w:qFormat/>
    <w:rsid w:val="00E66455"/>
    <w:pPr>
      <w:spacing w:before="240" w:after="60"/>
      <w:outlineLvl w:val="7"/>
    </w:pPr>
    <w:rPr>
      <w:i/>
      <w:iCs/>
      <w:sz w:val="24"/>
    </w:rPr>
  </w:style>
  <w:style w:type="paragraph" w:styleId="Heading9">
    <w:name w:val="heading 9"/>
    <w:basedOn w:val="Normal"/>
    <w:next w:val="Normal"/>
    <w:semiHidden/>
    <w:qFormat/>
    <w:rsid w:val="00E6645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E66455"/>
    <w:pPr>
      <w:ind w:firstLine="0"/>
    </w:pPr>
  </w:style>
  <w:style w:type="paragraph" w:customStyle="1" w:styleId="Abstract">
    <w:name w:val="Abstract"/>
    <w:rsid w:val="00E66455"/>
    <w:pPr>
      <w:adjustRightInd w:val="0"/>
      <w:snapToGrid w:val="0"/>
      <w:spacing w:before="840" w:after="200"/>
      <w:jc w:val="both"/>
    </w:pPr>
    <w:rPr>
      <w:sz w:val="18"/>
    </w:rPr>
  </w:style>
  <w:style w:type="paragraph" w:customStyle="1" w:styleId="Affiliation">
    <w:name w:val="Affiliation"/>
    <w:rsid w:val="00E66455"/>
    <w:pPr>
      <w:suppressAutoHyphens/>
    </w:pPr>
    <w:rPr>
      <w:i/>
      <w:sz w:val="22"/>
    </w:rPr>
  </w:style>
  <w:style w:type="paragraph" w:customStyle="1" w:styleId="Equation">
    <w:name w:val="Equation"/>
    <w:basedOn w:val="Normal"/>
    <w:rsid w:val="00E66455"/>
    <w:pPr>
      <w:tabs>
        <w:tab w:val="right" w:pos="4253"/>
      </w:tabs>
      <w:spacing w:before="120" w:after="120"/>
      <w:ind w:left="397" w:firstLine="0"/>
      <w:jc w:val="left"/>
    </w:pPr>
  </w:style>
  <w:style w:type="paragraph" w:customStyle="1" w:styleId="Footnote">
    <w:name w:val="Footnote"/>
    <w:basedOn w:val="Normal"/>
    <w:rsid w:val="00E66455"/>
    <w:pPr>
      <w:ind w:firstLine="170"/>
    </w:pPr>
    <w:rPr>
      <w:sz w:val="18"/>
    </w:rPr>
  </w:style>
  <w:style w:type="paragraph" w:customStyle="1" w:styleId="LISTalph">
    <w:name w:val="LISTalph"/>
    <w:basedOn w:val="Normal"/>
    <w:semiHidden/>
    <w:rsid w:val="00E66455"/>
    <w:pPr>
      <w:tabs>
        <w:tab w:val="left" w:pos="499"/>
        <w:tab w:val="num" w:pos="564"/>
      </w:tabs>
      <w:ind w:left="499" w:hanging="295"/>
    </w:pPr>
  </w:style>
  <w:style w:type="paragraph" w:customStyle="1" w:styleId="LISTdash">
    <w:name w:val="LISTdash"/>
    <w:basedOn w:val="Normal"/>
    <w:rsid w:val="00E66455"/>
    <w:pPr>
      <w:numPr>
        <w:numId w:val="4"/>
      </w:numPr>
      <w:tabs>
        <w:tab w:val="clear" w:pos="570"/>
        <w:tab w:val="left" w:pos="397"/>
        <w:tab w:val="left" w:pos="584"/>
      </w:tabs>
      <w:adjustRightInd w:val="0"/>
      <w:snapToGrid w:val="0"/>
    </w:pPr>
  </w:style>
  <w:style w:type="paragraph" w:customStyle="1" w:styleId="LISTnum">
    <w:name w:val="LISTnum"/>
    <w:basedOn w:val="Normal"/>
    <w:next w:val="Normal"/>
    <w:rsid w:val="00E66455"/>
    <w:pPr>
      <w:numPr>
        <w:numId w:val="40"/>
      </w:numPr>
      <w:tabs>
        <w:tab w:val="left" w:pos="454"/>
      </w:tabs>
      <w:adjustRightInd w:val="0"/>
      <w:snapToGrid w:val="0"/>
      <w:ind w:left="454" w:hanging="244"/>
    </w:pPr>
  </w:style>
  <w:style w:type="paragraph" w:customStyle="1" w:styleId="References">
    <w:name w:val="References"/>
    <w:basedOn w:val="Normal"/>
    <w:qFormat/>
    <w:rsid w:val="00E66455"/>
    <w:pPr>
      <w:numPr>
        <w:numId w:val="34"/>
      </w:numPr>
      <w:tabs>
        <w:tab w:val="left" w:pos="397"/>
      </w:tabs>
      <w:ind w:left="397" w:hanging="397"/>
    </w:pPr>
    <w:rPr>
      <w:sz w:val="18"/>
    </w:rPr>
  </w:style>
  <w:style w:type="paragraph" w:customStyle="1" w:styleId="Table">
    <w:name w:val="Table"/>
    <w:basedOn w:val="Normal"/>
    <w:rsid w:val="00E66455"/>
    <w:pPr>
      <w:ind w:firstLine="0"/>
      <w:jc w:val="left"/>
    </w:pPr>
    <w:rPr>
      <w:sz w:val="18"/>
    </w:rPr>
  </w:style>
  <w:style w:type="paragraph" w:styleId="Title">
    <w:name w:val="Title"/>
    <w:basedOn w:val="NoindentNormal"/>
    <w:next w:val="Normal"/>
    <w:qFormat/>
    <w:rsid w:val="00E66455"/>
    <w:pPr>
      <w:spacing w:before="480" w:after="480"/>
      <w:jc w:val="left"/>
    </w:pPr>
    <w:rPr>
      <w:noProof/>
      <w:kern w:val="28"/>
      <w:sz w:val="50"/>
    </w:rPr>
  </w:style>
  <w:style w:type="paragraph" w:customStyle="1" w:styleId="Author">
    <w:name w:val="Author"/>
    <w:rsid w:val="00E66455"/>
    <w:rPr>
      <w:sz w:val="24"/>
    </w:rPr>
  </w:style>
  <w:style w:type="paragraph" w:styleId="Caption">
    <w:name w:val="caption"/>
    <w:aliases w:val="CaptionTable"/>
    <w:basedOn w:val="Normal"/>
    <w:next w:val="Normal"/>
    <w:qFormat/>
    <w:rsid w:val="00E66455"/>
    <w:pPr>
      <w:spacing w:after="100"/>
      <w:ind w:firstLine="0"/>
      <w:jc w:val="center"/>
    </w:pPr>
    <w:rPr>
      <w:sz w:val="18"/>
    </w:rPr>
  </w:style>
  <w:style w:type="paragraph" w:customStyle="1" w:styleId="LISTDescription">
    <w:name w:val="LISTDescription"/>
    <w:basedOn w:val="Normal"/>
    <w:rsid w:val="00E66455"/>
    <w:pPr>
      <w:ind w:left="210" w:firstLine="0"/>
    </w:pPr>
  </w:style>
  <w:style w:type="paragraph" w:customStyle="1" w:styleId="CaptionLong">
    <w:name w:val="CaptionLong"/>
    <w:basedOn w:val="Normal"/>
    <w:rsid w:val="00E66455"/>
    <w:pPr>
      <w:spacing w:before="200" w:after="200"/>
      <w:ind w:firstLine="0"/>
    </w:pPr>
    <w:rPr>
      <w:sz w:val="18"/>
    </w:rPr>
  </w:style>
  <w:style w:type="paragraph" w:customStyle="1" w:styleId="HeadingUnn1">
    <w:name w:val="HeadingUnn1"/>
    <w:basedOn w:val="Heading1"/>
    <w:next w:val="Normal"/>
    <w:rsid w:val="00E66455"/>
    <w:pPr>
      <w:numPr>
        <w:numId w:val="0"/>
      </w:numPr>
    </w:pPr>
    <w:rPr>
      <w:bCs w:val="0"/>
    </w:rPr>
  </w:style>
  <w:style w:type="paragraph" w:customStyle="1" w:styleId="HeadingUnn2">
    <w:name w:val="HeadingUnn2"/>
    <w:basedOn w:val="Heading2"/>
    <w:next w:val="Normal"/>
    <w:rsid w:val="00E66455"/>
    <w:pPr>
      <w:numPr>
        <w:ilvl w:val="0"/>
        <w:numId w:val="0"/>
      </w:numPr>
    </w:pPr>
  </w:style>
  <w:style w:type="paragraph" w:customStyle="1" w:styleId="HeadingUnn3">
    <w:name w:val="HeadingUnn3"/>
    <w:basedOn w:val="Heading3"/>
    <w:next w:val="NoindentNormal"/>
    <w:semiHidden/>
    <w:rsid w:val="00E66455"/>
    <w:pPr>
      <w:numPr>
        <w:ilvl w:val="0"/>
        <w:numId w:val="0"/>
      </w:numPr>
    </w:pPr>
  </w:style>
  <w:style w:type="paragraph" w:styleId="ListNumber">
    <w:name w:val="List Number"/>
    <w:basedOn w:val="Normal"/>
    <w:semiHidden/>
    <w:rsid w:val="00E66455"/>
    <w:pPr>
      <w:numPr>
        <w:numId w:val="35"/>
      </w:numPr>
      <w:tabs>
        <w:tab w:val="left" w:pos="397"/>
      </w:tabs>
    </w:pPr>
  </w:style>
  <w:style w:type="paragraph" w:customStyle="1" w:styleId="CaptionShort">
    <w:name w:val="CaptionShort"/>
    <w:basedOn w:val="Normal"/>
    <w:rsid w:val="00E66455"/>
    <w:pPr>
      <w:spacing w:before="200" w:after="200"/>
      <w:ind w:firstLine="0"/>
      <w:jc w:val="center"/>
    </w:pPr>
    <w:rPr>
      <w:sz w:val="18"/>
    </w:rPr>
  </w:style>
  <w:style w:type="paragraph" w:customStyle="1" w:styleId="Listbul">
    <w:name w:val="Listbul"/>
    <w:basedOn w:val="Normal"/>
    <w:semiHidden/>
    <w:rsid w:val="00E66455"/>
    <w:pPr>
      <w:numPr>
        <w:numId w:val="8"/>
      </w:numPr>
      <w:tabs>
        <w:tab w:val="clear" w:pos="570"/>
        <w:tab w:val="left" w:pos="397"/>
      </w:tabs>
    </w:pPr>
  </w:style>
  <w:style w:type="paragraph" w:customStyle="1" w:styleId="Keywords">
    <w:name w:val="Keywords"/>
    <w:basedOn w:val="Abstract"/>
    <w:next w:val="Heading1"/>
    <w:rsid w:val="00E66455"/>
    <w:pPr>
      <w:spacing w:before="0" w:after="840"/>
    </w:pPr>
  </w:style>
  <w:style w:type="paragraph" w:styleId="FootnoteText">
    <w:name w:val="footnote text"/>
    <w:basedOn w:val="Normal"/>
    <w:semiHidden/>
    <w:rsid w:val="00E66455"/>
    <w:rPr>
      <w:szCs w:val="20"/>
    </w:rPr>
  </w:style>
  <w:style w:type="character" w:styleId="FootnoteReference">
    <w:name w:val="footnote reference"/>
    <w:basedOn w:val="DefaultParagraphFont"/>
    <w:semiHidden/>
    <w:rsid w:val="00E66455"/>
    <w:rPr>
      <w:vertAlign w:val="superscript"/>
    </w:rPr>
  </w:style>
  <w:style w:type="character" w:styleId="Hyperlink">
    <w:name w:val="Hyperlink"/>
    <w:basedOn w:val="DefaultParagraphFont"/>
    <w:semiHidden/>
    <w:rsid w:val="00E66455"/>
    <w:rPr>
      <w:color w:val="0000FF"/>
      <w:u w:val="single"/>
    </w:rPr>
  </w:style>
  <w:style w:type="character" w:customStyle="1" w:styleId="MTEquationSection">
    <w:name w:val="MTEquationSection"/>
    <w:basedOn w:val="DefaultParagraphFont"/>
    <w:semiHidden/>
    <w:rsid w:val="00E66455"/>
    <w:rPr>
      <w:vanish w:val="0"/>
      <w:color w:val="FF0000"/>
      <w:sz w:val="16"/>
      <w:szCs w:val="24"/>
    </w:rPr>
  </w:style>
  <w:style w:type="paragraph" w:styleId="BalloonText">
    <w:name w:val="Balloon Text"/>
    <w:basedOn w:val="Normal"/>
    <w:link w:val="BalloonTextChar"/>
    <w:uiPriority w:val="99"/>
    <w:semiHidden/>
    <w:unhideWhenUsed/>
    <w:rsid w:val="00E66455"/>
    <w:rPr>
      <w:rFonts w:ascii="Tahoma" w:hAnsi="Tahoma" w:cs="Tahoma"/>
      <w:sz w:val="16"/>
      <w:szCs w:val="16"/>
    </w:rPr>
  </w:style>
  <w:style w:type="character" w:customStyle="1" w:styleId="BalloonTextChar">
    <w:name w:val="Balloon Text Char"/>
    <w:basedOn w:val="DefaultParagraphFont"/>
    <w:link w:val="BalloonText"/>
    <w:uiPriority w:val="99"/>
    <w:semiHidden/>
    <w:rsid w:val="00E66455"/>
    <w:rPr>
      <w:rFonts w:ascii="Tahoma" w:hAnsi="Tahoma" w:cs="Tahoma"/>
      <w:sz w:val="16"/>
      <w:szCs w:val="16"/>
      <w:lang w:eastAsia="ja-JP"/>
    </w:rPr>
  </w:style>
  <w:style w:type="paragraph" w:styleId="HTMLPreformatted">
    <w:name w:val="HTML Preformatted"/>
    <w:basedOn w:val="Normal"/>
    <w:link w:val="HTMLPreformattedChar"/>
    <w:uiPriority w:val="99"/>
    <w:semiHidden/>
    <w:unhideWhenUsed/>
    <w:rsid w:val="005B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B2B42"/>
    <w:rPr>
      <w:rFonts w:ascii="Courier New" w:eastAsia="Times New Roman" w:hAnsi="Courier New" w:cs="Courier New"/>
      <w:lang w:val="en-GB" w:eastAsia="en-GB"/>
    </w:rPr>
  </w:style>
  <w:style w:type="paragraph" w:styleId="ListParagraph">
    <w:name w:val="List Paragraph"/>
    <w:basedOn w:val="Normal"/>
    <w:uiPriority w:val="34"/>
    <w:qFormat/>
    <w:rsid w:val="00746847"/>
    <w:pPr>
      <w:ind w:left="720" w:firstLine="0"/>
      <w:contextualSpacing/>
      <w:jc w:val="left"/>
    </w:pPr>
    <w:rPr>
      <w:rFonts w:asciiTheme="minorHAnsi" w:eastAsiaTheme="minorEastAsia" w:hAnsiTheme="minorHAnsi" w:cstheme="minorBidi"/>
      <w:sz w:val="24"/>
      <w:lang w:eastAsia="zh-CN"/>
    </w:rPr>
  </w:style>
  <w:style w:type="paragraph" w:styleId="Quote">
    <w:name w:val="Quote"/>
    <w:basedOn w:val="Normal"/>
    <w:next w:val="Normal"/>
    <w:link w:val="QuoteChar"/>
    <w:uiPriority w:val="29"/>
    <w:qFormat/>
    <w:rsid w:val="007D2A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2AFB"/>
    <w:rPr>
      <w:i/>
      <w:iCs/>
      <w:color w:val="404040" w:themeColor="text1" w:themeTint="BF"/>
      <w:sz w:val="22"/>
      <w:szCs w:val="24"/>
      <w:lang w:eastAsia="ja-JP"/>
    </w:rPr>
  </w:style>
  <w:style w:type="paragraph" w:styleId="IntenseQuote">
    <w:name w:val="Intense Quote"/>
    <w:basedOn w:val="Normal"/>
    <w:next w:val="Normal"/>
    <w:link w:val="IntenseQuoteChar"/>
    <w:uiPriority w:val="30"/>
    <w:qFormat/>
    <w:rsid w:val="00AF05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055A"/>
    <w:rPr>
      <w:i/>
      <w:iCs/>
      <w:color w:val="4F81BD" w:themeColor="accent1"/>
      <w:sz w:val="22"/>
      <w:szCs w:val="24"/>
      <w:lang w:eastAsia="ja-JP"/>
    </w:rPr>
  </w:style>
  <w:style w:type="paragraph" w:styleId="Revision">
    <w:name w:val="Revision"/>
    <w:hidden/>
    <w:uiPriority w:val="99"/>
    <w:semiHidden/>
    <w:rsid w:val="004C5D08"/>
    <w:rPr>
      <w:sz w:val="22"/>
      <w:szCs w:val="24"/>
      <w:lang w:eastAsia="ja-JP"/>
    </w:rPr>
  </w:style>
  <w:style w:type="character" w:customStyle="1" w:styleId="apple-converted-space">
    <w:name w:val="apple-converted-space"/>
    <w:basedOn w:val="DefaultParagraphFont"/>
    <w:rsid w:val="00E767CF"/>
  </w:style>
  <w:style w:type="character" w:styleId="Emphasis">
    <w:name w:val="Emphasis"/>
    <w:basedOn w:val="DefaultParagraphFont"/>
    <w:uiPriority w:val="20"/>
    <w:qFormat/>
    <w:rsid w:val="009B5838"/>
    <w:rPr>
      <w:i/>
      <w:iCs/>
    </w:rPr>
  </w:style>
  <w:style w:type="paragraph" w:customStyle="1" w:styleId="15">
    <w:name w:val="1.5"/>
    <w:basedOn w:val="Normal"/>
    <w:qFormat/>
    <w:rsid w:val="0046426A"/>
    <w:pPr>
      <w:spacing w:line="360" w:lineRule="auto"/>
      <w:ind w:firstLine="0"/>
      <w:jc w:val="left"/>
    </w:pPr>
    <w:rPr>
      <w:rFonts w:asciiTheme="minorHAnsi" w:eastAsiaTheme="minorEastAsia" w:hAnsiTheme="minorHAnsi" w:cstheme="minorBidi"/>
      <w:sz w:val="24"/>
    </w:rPr>
  </w:style>
  <w:style w:type="character" w:styleId="UnresolvedMention">
    <w:name w:val="Unresolved Mention"/>
    <w:basedOn w:val="DefaultParagraphFont"/>
    <w:uiPriority w:val="99"/>
    <w:semiHidden/>
    <w:unhideWhenUsed/>
    <w:rsid w:val="005B2830"/>
    <w:rPr>
      <w:color w:val="605E5C"/>
      <w:shd w:val="clear" w:color="auto" w:fill="E1DFDD"/>
    </w:rPr>
  </w:style>
  <w:style w:type="paragraph" w:styleId="NormalWeb">
    <w:name w:val="Normal (Web)"/>
    <w:basedOn w:val="Normal"/>
    <w:uiPriority w:val="99"/>
    <w:semiHidden/>
    <w:unhideWhenUsed/>
    <w:rsid w:val="007B43E6"/>
    <w:pPr>
      <w:spacing w:before="100" w:beforeAutospacing="1" w:after="100" w:afterAutospacing="1"/>
      <w:ind w:firstLine="0"/>
      <w:jc w:val="left"/>
    </w:pPr>
    <w:rPr>
      <w:rFonts w:eastAsia="Times New Roman"/>
      <w:sz w:val="24"/>
      <w:lang w:eastAsia="en-US"/>
    </w:rPr>
  </w:style>
  <w:style w:type="paragraph" w:customStyle="1" w:styleId="zfr3q">
    <w:name w:val="zfr3q"/>
    <w:basedOn w:val="Normal"/>
    <w:rsid w:val="002B4CF5"/>
    <w:pPr>
      <w:spacing w:before="100" w:beforeAutospacing="1" w:after="100" w:afterAutospacing="1"/>
      <w:ind w:firstLine="0"/>
      <w:jc w:val="left"/>
    </w:pPr>
    <w:rPr>
      <w:rFonts w:eastAsia="Times New Roman"/>
      <w:sz w:val="24"/>
      <w:lang w:eastAsia="en-US"/>
    </w:rPr>
  </w:style>
  <w:style w:type="character" w:customStyle="1" w:styleId="c9dxtc">
    <w:name w:val="c9dxtc"/>
    <w:basedOn w:val="DefaultParagraphFont"/>
    <w:rsid w:val="002B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823">
      <w:bodyDiv w:val="1"/>
      <w:marLeft w:val="0"/>
      <w:marRight w:val="0"/>
      <w:marTop w:val="0"/>
      <w:marBottom w:val="0"/>
      <w:divBdr>
        <w:top w:val="none" w:sz="0" w:space="0" w:color="auto"/>
        <w:left w:val="none" w:sz="0" w:space="0" w:color="auto"/>
        <w:bottom w:val="none" w:sz="0" w:space="0" w:color="auto"/>
        <w:right w:val="none" w:sz="0" w:space="0" w:color="auto"/>
      </w:divBdr>
    </w:div>
    <w:div w:id="545797410">
      <w:bodyDiv w:val="1"/>
      <w:marLeft w:val="0"/>
      <w:marRight w:val="0"/>
      <w:marTop w:val="0"/>
      <w:marBottom w:val="0"/>
      <w:divBdr>
        <w:top w:val="none" w:sz="0" w:space="0" w:color="auto"/>
        <w:left w:val="none" w:sz="0" w:space="0" w:color="auto"/>
        <w:bottom w:val="none" w:sz="0" w:space="0" w:color="auto"/>
        <w:right w:val="none" w:sz="0" w:space="0" w:color="auto"/>
      </w:divBdr>
    </w:div>
    <w:div w:id="815411836">
      <w:bodyDiv w:val="1"/>
      <w:marLeft w:val="0"/>
      <w:marRight w:val="0"/>
      <w:marTop w:val="0"/>
      <w:marBottom w:val="0"/>
      <w:divBdr>
        <w:top w:val="none" w:sz="0" w:space="0" w:color="auto"/>
        <w:left w:val="none" w:sz="0" w:space="0" w:color="auto"/>
        <w:bottom w:val="none" w:sz="0" w:space="0" w:color="auto"/>
        <w:right w:val="none" w:sz="0" w:space="0" w:color="auto"/>
      </w:divBdr>
    </w:div>
    <w:div w:id="963851680">
      <w:bodyDiv w:val="1"/>
      <w:marLeft w:val="0"/>
      <w:marRight w:val="0"/>
      <w:marTop w:val="0"/>
      <w:marBottom w:val="0"/>
      <w:divBdr>
        <w:top w:val="none" w:sz="0" w:space="0" w:color="auto"/>
        <w:left w:val="none" w:sz="0" w:space="0" w:color="auto"/>
        <w:bottom w:val="none" w:sz="0" w:space="0" w:color="auto"/>
        <w:right w:val="none" w:sz="0" w:space="0" w:color="auto"/>
      </w:divBdr>
    </w:div>
    <w:div w:id="981422725">
      <w:bodyDiv w:val="1"/>
      <w:marLeft w:val="0"/>
      <w:marRight w:val="0"/>
      <w:marTop w:val="0"/>
      <w:marBottom w:val="0"/>
      <w:divBdr>
        <w:top w:val="none" w:sz="0" w:space="0" w:color="auto"/>
        <w:left w:val="none" w:sz="0" w:space="0" w:color="auto"/>
        <w:bottom w:val="none" w:sz="0" w:space="0" w:color="auto"/>
        <w:right w:val="none" w:sz="0" w:space="0" w:color="auto"/>
      </w:divBdr>
      <w:divsChild>
        <w:div w:id="7487687">
          <w:marLeft w:val="0"/>
          <w:marRight w:val="0"/>
          <w:marTop w:val="0"/>
          <w:marBottom w:val="0"/>
          <w:divBdr>
            <w:top w:val="none" w:sz="0" w:space="0" w:color="auto"/>
            <w:left w:val="none" w:sz="0" w:space="0" w:color="auto"/>
            <w:bottom w:val="none" w:sz="0" w:space="0" w:color="auto"/>
            <w:right w:val="none" w:sz="0" w:space="0" w:color="auto"/>
          </w:divBdr>
          <w:divsChild>
            <w:div w:id="107509995">
              <w:marLeft w:val="0"/>
              <w:marRight w:val="0"/>
              <w:marTop w:val="0"/>
              <w:marBottom w:val="0"/>
              <w:divBdr>
                <w:top w:val="none" w:sz="0" w:space="0" w:color="auto"/>
                <w:left w:val="none" w:sz="0" w:space="0" w:color="auto"/>
                <w:bottom w:val="none" w:sz="0" w:space="0" w:color="auto"/>
                <w:right w:val="none" w:sz="0" w:space="0" w:color="auto"/>
              </w:divBdr>
              <w:divsChild>
                <w:div w:id="674655169">
                  <w:marLeft w:val="0"/>
                  <w:marRight w:val="0"/>
                  <w:marTop w:val="0"/>
                  <w:marBottom w:val="0"/>
                  <w:divBdr>
                    <w:top w:val="none" w:sz="0" w:space="0" w:color="auto"/>
                    <w:left w:val="none" w:sz="0" w:space="0" w:color="auto"/>
                    <w:bottom w:val="none" w:sz="0" w:space="0" w:color="auto"/>
                    <w:right w:val="none" w:sz="0" w:space="0" w:color="auto"/>
                  </w:divBdr>
                  <w:divsChild>
                    <w:div w:id="10697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5450">
      <w:bodyDiv w:val="1"/>
      <w:marLeft w:val="0"/>
      <w:marRight w:val="0"/>
      <w:marTop w:val="0"/>
      <w:marBottom w:val="0"/>
      <w:divBdr>
        <w:top w:val="none" w:sz="0" w:space="0" w:color="auto"/>
        <w:left w:val="none" w:sz="0" w:space="0" w:color="auto"/>
        <w:bottom w:val="none" w:sz="0" w:space="0" w:color="auto"/>
        <w:right w:val="none" w:sz="0" w:space="0" w:color="auto"/>
      </w:divBdr>
    </w:div>
    <w:div w:id="1333679538">
      <w:bodyDiv w:val="1"/>
      <w:marLeft w:val="0"/>
      <w:marRight w:val="0"/>
      <w:marTop w:val="0"/>
      <w:marBottom w:val="0"/>
      <w:divBdr>
        <w:top w:val="none" w:sz="0" w:space="0" w:color="auto"/>
        <w:left w:val="none" w:sz="0" w:space="0" w:color="auto"/>
        <w:bottom w:val="none" w:sz="0" w:space="0" w:color="auto"/>
        <w:right w:val="none" w:sz="0" w:space="0" w:color="auto"/>
      </w:divBdr>
    </w:div>
    <w:div w:id="1704474212">
      <w:bodyDiv w:val="1"/>
      <w:marLeft w:val="0"/>
      <w:marRight w:val="0"/>
      <w:marTop w:val="0"/>
      <w:marBottom w:val="0"/>
      <w:divBdr>
        <w:top w:val="none" w:sz="0" w:space="0" w:color="auto"/>
        <w:left w:val="none" w:sz="0" w:space="0" w:color="auto"/>
        <w:bottom w:val="none" w:sz="0" w:space="0" w:color="auto"/>
        <w:right w:val="none" w:sz="0" w:space="0" w:color="auto"/>
      </w:divBdr>
    </w:div>
    <w:div w:id="1708144608">
      <w:bodyDiv w:val="1"/>
      <w:marLeft w:val="0"/>
      <w:marRight w:val="0"/>
      <w:marTop w:val="0"/>
      <w:marBottom w:val="0"/>
      <w:divBdr>
        <w:top w:val="none" w:sz="0" w:space="0" w:color="auto"/>
        <w:left w:val="none" w:sz="0" w:space="0" w:color="auto"/>
        <w:bottom w:val="none" w:sz="0" w:space="0" w:color="auto"/>
        <w:right w:val="none" w:sz="0" w:space="0" w:color="auto"/>
      </w:divBdr>
    </w:div>
    <w:div w:id="1746994720">
      <w:bodyDiv w:val="1"/>
      <w:marLeft w:val="0"/>
      <w:marRight w:val="0"/>
      <w:marTop w:val="0"/>
      <w:marBottom w:val="0"/>
      <w:divBdr>
        <w:top w:val="none" w:sz="0" w:space="0" w:color="auto"/>
        <w:left w:val="none" w:sz="0" w:space="0" w:color="auto"/>
        <w:bottom w:val="none" w:sz="0" w:space="0" w:color="auto"/>
        <w:right w:val="none" w:sz="0" w:space="0" w:color="auto"/>
      </w:divBdr>
    </w:div>
    <w:div w:id="1817914607">
      <w:bodyDiv w:val="1"/>
      <w:marLeft w:val="0"/>
      <w:marRight w:val="0"/>
      <w:marTop w:val="0"/>
      <w:marBottom w:val="0"/>
      <w:divBdr>
        <w:top w:val="none" w:sz="0" w:space="0" w:color="auto"/>
        <w:left w:val="none" w:sz="0" w:space="0" w:color="auto"/>
        <w:bottom w:val="none" w:sz="0" w:space="0" w:color="auto"/>
        <w:right w:val="none" w:sz="0" w:space="0" w:color="auto"/>
      </w:divBdr>
      <w:divsChild>
        <w:div w:id="1146699944">
          <w:marLeft w:val="90"/>
          <w:marRight w:val="0"/>
          <w:marTop w:val="0"/>
          <w:marBottom w:val="0"/>
          <w:divBdr>
            <w:top w:val="none" w:sz="0" w:space="0" w:color="auto"/>
            <w:left w:val="none" w:sz="0" w:space="0" w:color="auto"/>
            <w:bottom w:val="none" w:sz="0" w:space="0" w:color="auto"/>
            <w:right w:val="none" w:sz="0" w:space="0" w:color="auto"/>
          </w:divBdr>
        </w:div>
        <w:div w:id="316037012">
          <w:marLeft w:val="90"/>
          <w:marRight w:val="0"/>
          <w:marTop w:val="0"/>
          <w:marBottom w:val="0"/>
          <w:divBdr>
            <w:top w:val="none" w:sz="0" w:space="0" w:color="auto"/>
            <w:left w:val="none" w:sz="0" w:space="0" w:color="auto"/>
            <w:bottom w:val="none" w:sz="0" w:space="0" w:color="auto"/>
            <w:right w:val="none" w:sz="0" w:space="0" w:color="auto"/>
          </w:divBdr>
        </w:div>
      </w:divsChild>
    </w:div>
    <w:div w:id="1897818598">
      <w:bodyDiv w:val="1"/>
      <w:marLeft w:val="0"/>
      <w:marRight w:val="0"/>
      <w:marTop w:val="0"/>
      <w:marBottom w:val="0"/>
      <w:divBdr>
        <w:top w:val="none" w:sz="0" w:space="0" w:color="auto"/>
        <w:left w:val="none" w:sz="0" w:space="0" w:color="auto"/>
        <w:bottom w:val="none" w:sz="0" w:space="0" w:color="auto"/>
        <w:right w:val="none" w:sz="0" w:space="0" w:color="auto"/>
      </w:divBdr>
      <w:divsChild>
        <w:div w:id="482310429">
          <w:marLeft w:val="0"/>
          <w:marRight w:val="0"/>
          <w:marTop w:val="0"/>
          <w:marBottom w:val="0"/>
          <w:divBdr>
            <w:top w:val="none" w:sz="0" w:space="0" w:color="auto"/>
            <w:left w:val="none" w:sz="0" w:space="0" w:color="auto"/>
            <w:bottom w:val="none" w:sz="0" w:space="0" w:color="auto"/>
            <w:right w:val="none" w:sz="0" w:space="0" w:color="auto"/>
          </w:divBdr>
          <w:divsChild>
            <w:div w:id="634600356">
              <w:marLeft w:val="0"/>
              <w:marRight w:val="0"/>
              <w:marTop w:val="0"/>
              <w:marBottom w:val="0"/>
              <w:divBdr>
                <w:top w:val="none" w:sz="0" w:space="0" w:color="auto"/>
                <w:left w:val="none" w:sz="0" w:space="0" w:color="auto"/>
                <w:bottom w:val="none" w:sz="0" w:space="0" w:color="auto"/>
                <w:right w:val="none" w:sz="0" w:space="0" w:color="auto"/>
              </w:divBdr>
              <w:divsChild>
                <w:div w:id="5039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0936">
      <w:bodyDiv w:val="1"/>
      <w:marLeft w:val="0"/>
      <w:marRight w:val="0"/>
      <w:marTop w:val="0"/>
      <w:marBottom w:val="0"/>
      <w:divBdr>
        <w:top w:val="none" w:sz="0" w:space="0" w:color="auto"/>
        <w:left w:val="none" w:sz="0" w:space="0" w:color="auto"/>
        <w:bottom w:val="none" w:sz="0" w:space="0" w:color="auto"/>
        <w:right w:val="none" w:sz="0" w:space="0" w:color="auto"/>
      </w:divBdr>
    </w:div>
    <w:div w:id="2109228987">
      <w:bodyDiv w:val="1"/>
      <w:marLeft w:val="0"/>
      <w:marRight w:val="0"/>
      <w:marTop w:val="0"/>
      <w:marBottom w:val="0"/>
      <w:divBdr>
        <w:top w:val="none" w:sz="0" w:space="0" w:color="auto"/>
        <w:left w:val="none" w:sz="0" w:space="0" w:color="auto"/>
        <w:bottom w:val="none" w:sz="0" w:space="0" w:color="auto"/>
        <w:right w:val="none" w:sz="0" w:space="0" w:color="auto"/>
      </w:divBdr>
      <w:divsChild>
        <w:div w:id="754861045">
          <w:marLeft w:val="90"/>
          <w:marRight w:val="0"/>
          <w:marTop w:val="0"/>
          <w:marBottom w:val="0"/>
          <w:divBdr>
            <w:top w:val="none" w:sz="0" w:space="0" w:color="auto"/>
            <w:left w:val="none" w:sz="0" w:space="0" w:color="auto"/>
            <w:bottom w:val="none" w:sz="0" w:space="0" w:color="auto"/>
            <w:right w:val="none" w:sz="0" w:space="0" w:color="auto"/>
          </w:divBdr>
        </w:div>
        <w:div w:id="904678532">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Journals\Templates\Journal%20Specific%20Templates\NAI\IOSPressSingleColumnJou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D06A-F23B-4B97-A959-C3151B45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N:\Journals\Templates\Journal Specific Templates\NAI\IOSPressSingleColumnJournal.dotx</Template>
  <TotalTime>953</TotalTime>
  <Pages>10</Pages>
  <Words>5479</Words>
  <Characters>32089</Characters>
  <Application>Microsoft Office Word</Application>
  <DocSecurity>0</DocSecurity>
  <Lines>267</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the preparation of a camera-ready paper in MS Word </vt:lpstr>
      <vt:lpstr>Instructions for the preparation of a camera-ready paper in MS Word </vt:lpstr>
    </vt:vector>
  </TitlesOfParts>
  <Company>VTEX</Company>
  <LinksUpToDate>false</LinksUpToDate>
  <CharactersWithSpaces>37494</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 camera-ready paper in MS Word</dc:title>
  <dc:subject/>
  <dc:creator>vtex</dc:creator>
  <cp:keywords/>
  <dc:description/>
  <cp:lastModifiedBy>Sun, Ron</cp:lastModifiedBy>
  <cp:revision>4630</cp:revision>
  <cp:lastPrinted>2009-01-07T08:53:00Z</cp:lastPrinted>
  <dcterms:created xsi:type="dcterms:W3CDTF">2022-12-21T09:02:00Z</dcterms:created>
  <dcterms:modified xsi:type="dcterms:W3CDTF">2023-12-25T06:15:00Z</dcterms:modified>
</cp:coreProperties>
</file>